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43" w:rsidRDefault="003E75A2" w:rsidP="00B7281C">
      <w:pPr>
        <w:spacing w:after="0"/>
      </w:pPr>
      <w:bookmarkStart w:id="0" w:name="_GoBack"/>
      <w:bookmarkEnd w:id="0"/>
      <w:r>
        <w:t>x</w:t>
      </w:r>
    </w:p>
    <w:p w:rsidR="00B7281C" w:rsidRPr="00DB0924" w:rsidRDefault="00B7281C" w:rsidP="00B7281C">
      <w:pPr>
        <w:spacing w:after="0"/>
        <w:rPr>
          <w:sz w:val="24"/>
          <w:szCs w:val="24"/>
        </w:rPr>
      </w:pPr>
      <w:r>
        <w:tab/>
      </w:r>
      <w:r>
        <w:tab/>
      </w:r>
      <w:r>
        <w:tab/>
      </w:r>
      <w:r>
        <w:tab/>
      </w:r>
      <w:r>
        <w:tab/>
      </w:r>
      <w:r>
        <w:tab/>
      </w:r>
      <w:r>
        <w:tab/>
      </w:r>
      <w:r>
        <w:tab/>
      </w:r>
      <w:r>
        <w:tab/>
      </w:r>
      <w:r>
        <w:tab/>
      </w:r>
      <w:r>
        <w:tab/>
      </w:r>
      <w:r>
        <w:tab/>
      </w:r>
      <w:r>
        <w:tab/>
      </w:r>
      <w:r>
        <w:tab/>
      </w:r>
      <w:r>
        <w:tab/>
      </w:r>
      <w:r>
        <w:tab/>
      </w:r>
      <w:r>
        <w:tab/>
      </w:r>
      <w:r w:rsidR="00A96F60">
        <w:t>N</w:t>
      </w:r>
      <w:r w:rsidRPr="00DB0924">
        <w:rPr>
          <w:sz w:val="24"/>
          <w:szCs w:val="24"/>
        </w:rPr>
        <w:t xml:space="preserve">ash Community Council </w:t>
      </w:r>
      <w:r w:rsidR="00A96F60">
        <w:rPr>
          <w:sz w:val="24"/>
          <w:szCs w:val="24"/>
        </w:rPr>
        <w:t xml:space="preserve"> </w:t>
      </w:r>
      <w:r w:rsidRPr="00DB0924">
        <w:rPr>
          <w:sz w:val="24"/>
          <w:szCs w:val="24"/>
        </w:rPr>
        <w:t xml:space="preserve">Clerk </w:t>
      </w:r>
      <w:r w:rsidR="00A96F60">
        <w:rPr>
          <w:sz w:val="24"/>
          <w:szCs w:val="24"/>
        </w:rPr>
        <w:t xml:space="preserve">– Tony Ducroq                         </w:t>
      </w:r>
    </w:p>
    <w:p w:rsidR="00B7281C" w:rsidRPr="00DB0924" w:rsidRDefault="00B7281C" w:rsidP="00B7281C">
      <w:pPr>
        <w:spacing w:after="0"/>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t xml:space="preserve">Telephone -  </w:t>
      </w:r>
      <w:r w:rsidR="00B257BC">
        <w:rPr>
          <w:sz w:val="24"/>
          <w:szCs w:val="24"/>
        </w:rPr>
        <w:t xml:space="preserve">01633 </w:t>
      </w:r>
      <w:r w:rsidRPr="00DB0924">
        <w:rPr>
          <w:sz w:val="24"/>
          <w:szCs w:val="24"/>
        </w:rPr>
        <w:t>27</w:t>
      </w:r>
      <w:r w:rsidR="00A96F60">
        <w:rPr>
          <w:sz w:val="24"/>
          <w:szCs w:val="24"/>
        </w:rPr>
        <w:t>6752</w:t>
      </w:r>
    </w:p>
    <w:p w:rsidR="00B7281C" w:rsidRPr="00DB0924" w:rsidRDefault="00B7281C" w:rsidP="00B7281C">
      <w:pPr>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t>Date of Notice -</w:t>
      </w:r>
      <w:r w:rsidR="00CE0AD3">
        <w:rPr>
          <w:sz w:val="24"/>
          <w:szCs w:val="24"/>
        </w:rPr>
        <w:t>2</w:t>
      </w:r>
      <w:r w:rsidR="00BC40B0">
        <w:rPr>
          <w:sz w:val="24"/>
          <w:szCs w:val="24"/>
        </w:rPr>
        <w:t>6</w:t>
      </w:r>
      <w:r w:rsidR="00DA4C99">
        <w:rPr>
          <w:sz w:val="24"/>
          <w:szCs w:val="24"/>
        </w:rPr>
        <w:t>/</w:t>
      </w:r>
      <w:r w:rsidR="00BC40B0">
        <w:rPr>
          <w:sz w:val="24"/>
          <w:szCs w:val="24"/>
        </w:rPr>
        <w:t>4</w:t>
      </w:r>
      <w:r w:rsidR="000F7A13">
        <w:rPr>
          <w:sz w:val="24"/>
          <w:szCs w:val="24"/>
        </w:rPr>
        <w:t>/202</w:t>
      </w:r>
      <w:r w:rsidR="00CE0AD3">
        <w:rPr>
          <w:sz w:val="24"/>
          <w:szCs w:val="24"/>
        </w:rPr>
        <w:t>3</w:t>
      </w:r>
    </w:p>
    <w:p w:rsidR="00412983" w:rsidRPr="00005C52" w:rsidRDefault="006849A2" w:rsidP="00005C52">
      <w:pPr>
        <w:spacing w:after="0"/>
        <w:jc w:val="center"/>
        <w:rPr>
          <w:sz w:val="40"/>
          <w:szCs w:val="40"/>
          <w:u w:val="single"/>
        </w:rPr>
      </w:pPr>
      <w:r w:rsidRPr="00005C52">
        <w:rPr>
          <w:sz w:val="40"/>
          <w:szCs w:val="40"/>
          <w:u w:val="single"/>
        </w:rPr>
        <w:t>A</w:t>
      </w:r>
      <w:r w:rsidR="00412983" w:rsidRPr="00005C52">
        <w:rPr>
          <w:sz w:val="40"/>
          <w:szCs w:val="40"/>
          <w:u w:val="single"/>
        </w:rPr>
        <w:t>N ORDINARY MEETING OF NASH COMMUNITY COUNCIL IS TO BE HELD</w:t>
      </w:r>
      <w:r w:rsidR="00E74DBF">
        <w:rPr>
          <w:sz w:val="40"/>
          <w:szCs w:val="40"/>
          <w:u w:val="single"/>
        </w:rPr>
        <w:t xml:space="preserve"> </w:t>
      </w:r>
      <w:r w:rsidR="00A82EE7">
        <w:rPr>
          <w:sz w:val="40"/>
          <w:szCs w:val="40"/>
          <w:u w:val="single"/>
        </w:rPr>
        <w:t>AT 7.</w:t>
      </w:r>
      <w:r w:rsidR="00A91DF8">
        <w:rPr>
          <w:sz w:val="40"/>
          <w:szCs w:val="40"/>
          <w:u w:val="single"/>
        </w:rPr>
        <w:t>3</w:t>
      </w:r>
      <w:r w:rsidR="00A82EE7">
        <w:rPr>
          <w:sz w:val="40"/>
          <w:szCs w:val="40"/>
          <w:u w:val="single"/>
        </w:rPr>
        <w:t xml:space="preserve">0PM </w:t>
      </w:r>
      <w:r w:rsidR="00412983" w:rsidRPr="00005C52">
        <w:rPr>
          <w:sz w:val="40"/>
          <w:szCs w:val="40"/>
          <w:u w:val="single"/>
        </w:rPr>
        <w:t>ON</w:t>
      </w:r>
    </w:p>
    <w:p w:rsidR="00764FEE" w:rsidRDefault="00412983" w:rsidP="001D7445">
      <w:pPr>
        <w:jc w:val="center"/>
        <w:rPr>
          <w:sz w:val="40"/>
          <w:szCs w:val="40"/>
          <w:u w:val="single"/>
        </w:rPr>
      </w:pPr>
      <w:r w:rsidRPr="00005C52">
        <w:rPr>
          <w:sz w:val="40"/>
          <w:szCs w:val="40"/>
          <w:u w:val="single"/>
        </w:rPr>
        <w:t xml:space="preserve"> THURSDAY</w:t>
      </w:r>
      <w:r w:rsidR="00DA4C99">
        <w:rPr>
          <w:sz w:val="40"/>
          <w:szCs w:val="40"/>
          <w:u w:val="single"/>
        </w:rPr>
        <w:t xml:space="preserve"> </w:t>
      </w:r>
      <w:r w:rsidR="000F7A13">
        <w:rPr>
          <w:sz w:val="40"/>
          <w:szCs w:val="40"/>
          <w:u w:val="single"/>
        </w:rPr>
        <w:t xml:space="preserve"> </w:t>
      </w:r>
      <w:r w:rsidR="00E12045">
        <w:rPr>
          <w:sz w:val="40"/>
          <w:szCs w:val="40"/>
          <w:u w:val="single"/>
        </w:rPr>
        <w:t>6</w:t>
      </w:r>
      <w:r w:rsidR="00A91DF8">
        <w:rPr>
          <w:sz w:val="40"/>
          <w:szCs w:val="40"/>
          <w:u w:val="single"/>
        </w:rPr>
        <w:t xml:space="preserve">th. </w:t>
      </w:r>
      <w:r w:rsidR="00930E0A">
        <w:rPr>
          <w:sz w:val="40"/>
          <w:szCs w:val="40"/>
          <w:u w:val="single"/>
        </w:rPr>
        <w:t>J</w:t>
      </w:r>
      <w:r w:rsidR="00E12045">
        <w:rPr>
          <w:sz w:val="40"/>
          <w:szCs w:val="40"/>
          <w:u w:val="single"/>
        </w:rPr>
        <w:t>ULY</w:t>
      </w:r>
      <w:r w:rsidR="00A91DF8">
        <w:rPr>
          <w:sz w:val="40"/>
          <w:szCs w:val="40"/>
          <w:u w:val="single"/>
        </w:rPr>
        <w:t xml:space="preserve"> </w:t>
      </w:r>
      <w:r w:rsidR="00D85DC5">
        <w:rPr>
          <w:sz w:val="40"/>
          <w:szCs w:val="40"/>
          <w:u w:val="single"/>
        </w:rPr>
        <w:t>202</w:t>
      </w:r>
      <w:r w:rsidR="00223A3C">
        <w:rPr>
          <w:sz w:val="40"/>
          <w:szCs w:val="40"/>
          <w:u w:val="single"/>
        </w:rPr>
        <w:t>3</w:t>
      </w:r>
      <w:r w:rsidR="00D85DC5">
        <w:rPr>
          <w:sz w:val="40"/>
          <w:szCs w:val="40"/>
          <w:u w:val="single"/>
        </w:rPr>
        <w:t xml:space="preserve"> </w:t>
      </w:r>
      <w:r w:rsidRPr="00005C52">
        <w:rPr>
          <w:sz w:val="40"/>
          <w:szCs w:val="40"/>
          <w:u w:val="single"/>
        </w:rPr>
        <w:t>AT NASH COMMUNITY HALL.</w:t>
      </w:r>
      <w:r w:rsidR="002049A5">
        <w:rPr>
          <w:sz w:val="40"/>
          <w:szCs w:val="40"/>
          <w:u w:val="single"/>
        </w:rPr>
        <w:t xml:space="preserve"> </w:t>
      </w:r>
    </w:p>
    <w:p w:rsidR="00412983" w:rsidRDefault="001D7445" w:rsidP="001D7445">
      <w:pPr>
        <w:jc w:val="center"/>
        <w:rPr>
          <w:sz w:val="36"/>
          <w:szCs w:val="36"/>
        </w:rPr>
      </w:pPr>
      <w:r w:rsidRPr="000A167D">
        <w:rPr>
          <w:sz w:val="36"/>
          <w:szCs w:val="36"/>
        </w:rPr>
        <w:t>AGENDA</w:t>
      </w:r>
    </w:p>
    <w:p w:rsidR="00D5482D" w:rsidRPr="000A167D" w:rsidRDefault="00D5482D" w:rsidP="001D7445">
      <w:pPr>
        <w:jc w:val="center"/>
        <w:rPr>
          <w:sz w:val="36"/>
          <w:szCs w:val="36"/>
        </w:rPr>
      </w:pPr>
      <w:r>
        <w:rPr>
          <w:sz w:val="36"/>
          <w:szCs w:val="36"/>
        </w:rPr>
        <w:t>.</w:t>
      </w:r>
    </w:p>
    <w:p w:rsidR="001D7445" w:rsidRDefault="001D7445" w:rsidP="00F700E9">
      <w:pPr>
        <w:spacing w:after="0"/>
        <w:rPr>
          <w:b/>
          <w:sz w:val="24"/>
          <w:szCs w:val="24"/>
        </w:rPr>
      </w:pPr>
      <w:r w:rsidRPr="00195A61">
        <w:rPr>
          <w:b/>
          <w:sz w:val="24"/>
          <w:szCs w:val="24"/>
        </w:rPr>
        <w:t>1</w:t>
      </w:r>
      <w:r w:rsidRPr="00DB0924">
        <w:rPr>
          <w:sz w:val="24"/>
          <w:szCs w:val="24"/>
        </w:rPr>
        <w:tab/>
      </w:r>
      <w:r w:rsidRPr="00DB0924">
        <w:rPr>
          <w:b/>
          <w:sz w:val="24"/>
          <w:szCs w:val="24"/>
        </w:rPr>
        <w:t>APOLOGIES</w:t>
      </w:r>
      <w:r w:rsidR="0097754D" w:rsidRPr="00DB0924">
        <w:rPr>
          <w:b/>
          <w:sz w:val="24"/>
          <w:szCs w:val="24"/>
        </w:rPr>
        <w:t xml:space="preserve"> FOR ABSENCE</w:t>
      </w:r>
      <w:r w:rsidR="00F700E9">
        <w:rPr>
          <w:b/>
          <w:sz w:val="24"/>
          <w:szCs w:val="24"/>
        </w:rPr>
        <w:t xml:space="preserve">                                          </w:t>
      </w:r>
    </w:p>
    <w:p w:rsidR="008B0145" w:rsidRPr="00F700E9" w:rsidRDefault="00F700E9" w:rsidP="00C92CB9">
      <w:pPr>
        <w:spacing w:after="0"/>
        <w:rPr>
          <w:b/>
          <w:sz w:val="24"/>
          <w:szCs w:val="24"/>
        </w:rPr>
      </w:pPr>
      <w:r>
        <w:rPr>
          <w:b/>
          <w:sz w:val="24"/>
          <w:szCs w:val="24"/>
        </w:rPr>
        <w:t>2.</w:t>
      </w:r>
      <w:r w:rsidR="00E40AA1" w:rsidRPr="00DB0924">
        <w:rPr>
          <w:sz w:val="24"/>
          <w:szCs w:val="24"/>
        </w:rPr>
        <w:tab/>
      </w:r>
      <w:r w:rsidR="001D7445" w:rsidRPr="00F700E9">
        <w:rPr>
          <w:b/>
          <w:sz w:val="24"/>
          <w:szCs w:val="24"/>
        </w:rPr>
        <w:t>To receive and accept declaration</w:t>
      </w:r>
      <w:r w:rsidR="00D5482D">
        <w:rPr>
          <w:b/>
          <w:sz w:val="24"/>
          <w:szCs w:val="24"/>
        </w:rPr>
        <w:t>s</w:t>
      </w:r>
      <w:r w:rsidR="001D7445" w:rsidRPr="00F700E9">
        <w:rPr>
          <w:b/>
          <w:sz w:val="24"/>
          <w:szCs w:val="24"/>
        </w:rPr>
        <w:t xml:space="preserve"> of interest</w:t>
      </w:r>
    </w:p>
    <w:p w:rsidR="001D7445" w:rsidRDefault="00716A2D" w:rsidP="00C92CB9">
      <w:pPr>
        <w:spacing w:after="0"/>
        <w:rPr>
          <w:b/>
          <w:sz w:val="24"/>
          <w:szCs w:val="24"/>
        </w:rPr>
      </w:pPr>
      <w:r w:rsidRPr="00195A61">
        <w:rPr>
          <w:b/>
          <w:sz w:val="24"/>
          <w:szCs w:val="24"/>
        </w:rPr>
        <w:t>3</w:t>
      </w:r>
      <w:r w:rsidR="001D7445" w:rsidRPr="00DB0924">
        <w:rPr>
          <w:sz w:val="24"/>
          <w:szCs w:val="24"/>
        </w:rPr>
        <w:tab/>
      </w:r>
      <w:r w:rsidR="001D7445" w:rsidRPr="00DB0924">
        <w:rPr>
          <w:b/>
          <w:sz w:val="24"/>
          <w:szCs w:val="24"/>
        </w:rPr>
        <w:t>PREVIOUS MINUTES</w:t>
      </w:r>
    </w:p>
    <w:p w:rsidR="00EC1E05" w:rsidRPr="00D85DC5" w:rsidRDefault="00491235" w:rsidP="00C92CB9">
      <w:pPr>
        <w:spacing w:after="0"/>
        <w:rPr>
          <w:b/>
          <w:sz w:val="24"/>
          <w:szCs w:val="24"/>
        </w:rPr>
      </w:pPr>
      <w:r>
        <w:rPr>
          <w:b/>
          <w:sz w:val="24"/>
          <w:szCs w:val="24"/>
        </w:rPr>
        <w:t>3.</w:t>
      </w:r>
      <w:r w:rsidR="00E12045">
        <w:rPr>
          <w:b/>
          <w:sz w:val="24"/>
          <w:szCs w:val="24"/>
        </w:rPr>
        <w:t>1</w:t>
      </w:r>
      <w:r>
        <w:rPr>
          <w:b/>
          <w:sz w:val="24"/>
          <w:szCs w:val="24"/>
        </w:rPr>
        <w:t xml:space="preserve"> </w:t>
      </w:r>
      <w:r w:rsidR="00536A97">
        <w:rPr>
          <w:b/>
          <w:sz w:val="24"/>
          <w:szCs w:val="24"/>
        </w:rPr>
        <w:t xml:space="preserve"> </w:t>
      </w:r>
      <w:r w:rsidR="00EC1E05">
        <w:rPr>
          <w:b/>
          <w:sz w:val="24"/>
          <w:szCs w:val="24"/>
        </w:rPr>
        <w:t xml:space="preserve">To receive and approve minutes of regular meeting held on the </w:t>
      </w:r>
      <w:r w:rsidR="00E12045">
        <w:rPr>
          <w:b/>
          <w:sz w:val="24"/>
          <w:szCs w:val="24"/>
        </w:rPr>
        <w:t>15</w:t>
      </w:r>
      <w:r w:rsidR="00930E0A">
        <w:rPr>
          <w:b/>
          <w:sz w:val="24"/>
          <w:szCs w:val="24"/>
        </w:rPr>
        <w:t>th.</w:t>
      </w:r>
      <w:r w:rsidR="00E12045">
        <w:rPr>
          <w:b/>
          <w:sz w:val="24"/>
          <w:szCs w:val="24"/>
        </w:rPr>
        <w:t>June</w:t>
      </w:r>
      <w:r w:rsidR="00EC1E05">
        <w:rPr>
          <w:b/>
          <w:sz w:val="24"/>
          <w:szCs w:val="24"/>
        </w:rPr>
        <w:t xml:space="preserve"> 202</w:t>
      </w:r>
      <w:r w:rsidR="00CE0AD3">
        <w:rPr>
          <w:b/>
          <w:sz w:val="24"/>
          <w:szCs w:val="24"/>
        </w:rPr>
        <w:t>3</w:t>
      </w:r>
      <w:r w:rsidR="00EC1E05">
        <w:rPr>
          <w:b/>
          <w:sz w:val="24"/>
          <w:szCs w:val="24"/>
        </w:rPr>
        <w:t>.</w:t>
      </w:r>
    </w:p>
    <w:p w:rsidR="00B73DF8" w:rsidRPr="00D85DC5" w:rsidRDefault="00B73DF8" w:rsidP="00C92CB9">
      <w:pPr>
        <w:spacing w:after="0"/>
        <w:contextualSpacing/>
        <w:rPr>
          <w:b/>
          <w:sz w:val="24"/>
          <w:szCs w:val="24"/>
        </w:rPr>
      </w:pPr>
      <w:r w:rsidRPr="00D85DC5">
        <w:rPr>
          <w:b/>
          <w:sz w:val="24"/>
          <w:szCs w:val="24"/>
        </w:rPr>
        <w:t xml:space="preserve">  </w:t>
      </w:r>
    </w:p>
    <w:p w:rsidR="003328A3" w:rsidRDefault="00ED560A" w:rsidP="00612FEF">
      <w:pPr>
        <w:spacing w:after="0"/>
        <w:contextualSpacing/>
        <w:rPr>
          <w:b/>
          <w:sz w:val="24"/>
          <w:szCs w:val="24"/>
        </w:rPr>
      </w:pPr>
      <w:r w:rsidRPr="00195A61">
        <w:rPr>
          <w:b/>
          <w:sz w:val="24"/>
          <w:szCs w:val="24"/>
        </w:rPr>
        <w:t>4</w:t>
      </w:r>
      <w:r w:rsidR="00206E6F" w:rsidRPr="00DB0924">
        <w:rPr>
          <w:sz w:val="24"/>
          <w:szCs w:val="24"/>
        </w:rPr>
        <w:tab/>
      </w:r>
      <w:r w:rsidR="00206E6F" w:rsidRPr="00DB0924">
        <w:rPr>
          <w:b/>
          <w:sz w:val="24"/>
          <w:szCs w:val="24"/>
        </w:rPr>
        <w:t>MATTERS ARISING FROM THE MINUTES</w:t>
      </w:r>
    </w:p>
    <w:p w:rsidR="00CC6255" w:rsidRPr="003328A3" w:rsidRDefault="003328A3" w:rsidP="00612FEF">
      <w:pPr>
        <w:spacing w:after="0"/>
        <w:contextualSpacing/>
        <w:rPr>
          <w:sz w:val="24"/>
          <w:szCs w:val="24"/>
        </w:rPr>
      </w:pPr>
      <w:r>
        <w:rPr>
          <w:b/>
          <w:sz w:val="24"/>
          <w:szCs w:val="24"/>
        </w:rPr>
        <w:t xml:space="preserve">4.1 Gwent Police - Unlawful Encampment Act </w:t>
      </w:r>
      <w:r w:rsidR="00930E0A" w:rsidRPr="00930E0A">
        <w:rPr>
          <w:sz w:val="24"/>
          <w:szCs w:val="24"/>
        </w:rPr>
        <w:t xml:space="preserve">- </w:t>
      </w:r>
      <w:r w:rsidR="00E12045">
        <w:rPr>
          <w:sz w:val="24"/>
          <w:szCs w:val="24"/>
        </w:rPr>
        <w:t>Letter has been sent under the Freedom of Information Act, a response was awaited.</w:t>
      </w:r>
    </w:p>
    <w:p w:rsidR="00944CAD" w:rsidRDefault="001F59E9" w:rsidP="00B2460A">
      <w:pPr>
        <w:spacing w:after="0"/>
        <w:contextualSpacing/>
        <w:rPr>
          <w:b/>
          <w:sz w:val="24"/>
          <w:szCs w:val="24"/>
        </w:rPr>
      </w:pPr>
      <w:r w:rsidRPr="001F59E9">
        <w:rPr>
          <w:b/>
          <w:sz w:val="24"/>
          <w:szCs w:val="24"/>
        </w:rPr>
        <w:t>4.</w:t>
      </w:r>
      <w:r w:rsidR="003328A3">
        <w:rPr>
          <w:b/>
          <w:sz w:val="24"/>
          <w:szCs w:val="24"/>
        </w:rPr>
        <w:t>2</w:t>
      </w:r>
      <w:r w:rsidRPr="001F59E9">
        <w:rPr>
          <w:b/>
          <w:sz w:val="24"/>
          <w:szCs w:val="24"/>
        </w:rPr>
        <w:t xml:space="preserve"> </w:t>
      </w:r>
      <w:r w:rsidR="008B0145">
        <w:rPr>
          <w:b/>
          <w:sz w:val="24"/>
          <w:szCs w:val="24"/>
        </w:rPr>
        <w:t>Matters arising from the Hall Committee</w:t>
      </w:r>
      <w:r w:rsidR="00D5482D">
        <w:rPr>
          <w:b/>
          <w:sz w:val="24"/>
          <w:szCs w:val="24"/>
        </w:rPr>
        <w:t xml:space="preserve"> - </w:t>
      </w:r>
      <w:r w:rsidR="00DA429C" w:rsidRPr="00DA429C">
        <w:rPr>
          <w:sz w:val="24"/>
          <w:szCs w:val="24"/>
        </w:rPr>
        <w:t xml:space="preserve">Cllr. S. Williams </w:t>
      </w:r>
      <w:r w:rsidR="003328A3">
        <w:rPr>
          <w:sz w:val="24"/>
          <w:szCs w:val="24"/>
        </w:rPr>
        <w:t xml:space="preserve"> to report on items arising</w:t>
      </w:r>
    </w:p>
    <w:p w:rsidR="009D6764" w:rsidRPr="00DA429C" w:rsidRDefault="009D6764" w:rsidP="00B2460A">
      <w:pPr>
        <w:spacing w:after="0"/>
        <w:contextualSpacing/>
        <w:rPr>
          <w:sz w:val="24"/>
          <w:szCs w:val="24"/>
        </w:rPr>
      </w:pPr>
      <w:r>
        <w:rPr>
          <w:b/>
          <w:sz w:val="24"/>
          <w:szCs w:val="24"/>
        </w:rPr>
        <w:t>4.</w:t>
      </w:r>
      <w:r w:rsidR="00DA429C">
        <w:rPr>
          <w:b/>
          <w:sz w:val="24"/>
          <w:szCs w:val="24"/>
        </w:rPr>
        <w:t>2</w:t>
      </w:r>
      <w:r>
        <w:rPr>
          <w:b/>
          <w:sz w:val="24"/>
          <w:szCs w:val="24"/>
        </w:rPr>
        <w:t xml:space="preserve"> CCTV Cameras - </w:t>
      </w:r>
      <w:r w:rsidRPr="00DA429C">
        <w:rPr>
          <w:sz w:val="24"/>
          <w:szCs w:val="24"/>
        </w:rPr>
        <w:t>progress report from Cllr. S.Williams</w:t>
      </w:r>
      <w:r w:rsidR="00155C82">
        <w:rPr>
          <w:sz w:val="24"/>
          <w:szCs w:val="24"/>
        </w:rPr>
        <w:t xml:space="preserve">. </w:t>
      </w:r>
      <w:r w:rsidR="00E12045">
        <w:rPr>
          <w:sz w:val="24"/>
          <w:szCs w:val="24"/>
        </w:rPr>
        <w:t>A further quote received from Prime CCTV but did not include ANPR Camera.</w:t>
      </w:r>
    </w:p>
    <w:p w:rsidR="00944CAD" w:rsidRDefault="00DA429C" w:rsidP="00E12045">
      <w:pPr>
        <w:spacing w:after="0"/>
        <w:contextualSpacing/>
        <w:rPr>
          <w:sz w:val="24"/>
          <w:szCs w:val="24"/>
        </w:rPr>
      </w:pPr>
      <w:r>
        <w:rPr>
          <w:b/>
          <w:sz w:val="24"/>
          <w:szCs w:val="24"/>
        </w:rPr>
        <w:t>4.</w:t>
      </w:r>
      <w:r w:rsidR="00E12045">
        <w:rPr>
          <w:b/>
          <w:sz w:val="24"/>
          <w:szCs w:val="24"/>
        </w:rPr>
        <w:t xml:space="preserve">3 Dog Barking Complaint </w:t>
      </w:r>
      <w:r w:rsidR="00E12045" w:rsidRPr="00E12045">
        <w:rPr>
          <w:sz w:val="24"/>
          <w:szCs w:val="24"/>
        </w:rPr>
        <w:t>- In response to removing</w:t>
      </w:r>
      <w:r w:rsidR="00E12045" w:rsidRPr="00112A59">
        <w:rPr>
          <w:b/>
          <w:sz w:val="24"/>
          <w:szCs w:val="24"/>
        </w:rPr>
        <w:t xml:space="preserve"> </w:t>
      </w:r>
      <w:r w:rsidR="00E12045" w:rsidRPr="00E12045">
        <w:rPr>
          <w:sz w:val="24"/>
          <w:szCs w:val="24"/>
        </w:rPr>
        <w:t>item from Newsletter</w:t>
      </w:r>
      <w:r w:rsidR="00E12045">
        <w:rPr>
          <w:sz w:val="24"/>
          <w:szCs w:val="24"/>
        </w:rPr>
        <w:t>, resident had pointed out that Community Councils had powers to create Byelaws and issue Fixed Penalties for anti-social issues. Guidance was sought from One Voice Wales, copies of relevant documents had been circulated to members.</w:t>
      </w:r>
      <w:r w:rsidR="00A30E04">
        <w:rPr>
          <w:sz w:val="24"/>
          <w:szCs w:val="24"/>
        </w:rPr>
        <w:t xml:space="preserve"> Discussion required.</w:t>
      </w:r>
      <w:r w:rsidR="00E12045">
        <w:rPr>
          <w:sz w:val="24"/>
          <w:szCs w:val="24"/>
        </w:rPr>
        <w:t xml:space="preserve"> </w:t>
      </w:r>
    </w:p>
    <w:p w:rsidR="00A30E04" w:rsidRPr="00E12045" w:rsidRDefault="00A30E04" w:rsidP="00E12045">
      <w:pPr>
        <w:spacing w:after="0"/>
        <w:contextualSpacing/>
        <w:rPr>
          <w:sz w:val="24"/>
          <w:szCs w:val="24"/>
        </w:rPr>
      </w:pPr>
      <w:r w:rsidRPr="00A30E04">
        <w:rPr>
          <w:b/>
          <w:sz w:val="24"/>
          <w:szCs w:val="24"/>
        </w:rPr>
        <w:t>4.4 Hand Driers in Toilets</w:t>
      </w:r>
      <w:r>
        <w:rPr>
          <w:sz w:val="24"/>
          <w:szCs w:val="24"/>
        </w:rPr>
        <w:t xml:space="preserve"> - The new Electric hand driers had now been installed.</w:t>
      </w:r>
    </w:p>
    <w:p w:rsidR="007A1E22" w:rsidRDefault="00CD4E61" w:rsidP="00C92CB9">
      <w:pPr>
        <w:spacing w:after="0"/>
        <w:contextualSpacing/>
        <w:rPr>
          <w:b/>
          <w:sz w:val="24"/>
          <w:szCs w:val="24"/>
          <w:u w:val="single"/>
        </w:rPr>
      </w:pPr>
      <w:r w:rsidRPr="00CD4E61">
        <w:rPr>
          <w:b/>
          <w:sz w:val="24"/>
          <w:szCs w:val="24"/>
        </w:rPr>
        <w:t>5</w:t>
      </w:r>
      <w:r w:rsidR="00504C14" w:rsidRPr="00CD4E61">
        <w:rPr>
          <w:b/>
          <w:sz w:val="24"/>
          <w:szCs w:val="24"/>
        </w:rPr>
        <w:t>.</w:t>
      </w:r>
      <w:r w:rsidR="00195A61">
        <w:rPr>
          <w:b/>
          <w:sz w:val="24"/>
          <w:szCs w:val="24"/>
        </w:rPr>
        <w:t xml:space="preserve"> </w:t>
      </w:r>
      <w:r w:rsidR="00504C14" w:rsidRPr="00CD4E61">
        <w:rPr>
          <w:b/>
          <w:sz w:val="24"/>
          <w:szCs w:val="24"/>
          <w:u w:val="single"/>
        </w:rPr>
        <w:t>Accounts/Finance</w:t>
      </w:r>
    </w:p>
    <w:p w:rsidR="006E57C0" w:rsidRDefault="008F13E3" w:rsidP="00455E5F">
      <w:pPr>
        <w:spacing w:after="0"/>
        <w:contextualSpacing/>
        <w:rPr>
          <w:b/>
          <w:sz w:val="24"/>
          <w:szCs w:val="24"/>
        </w:rPr>
      </w:pPr>
      <w:r>
        <w:rPr>
          <w:b/>
          <w:sz w:val="24"/>
          <w:szCs w:val="24"/>
          <w:u w:val="single"/>
        </w:rPr>
        <w:t>5.</w:t>
      </w:r>
      <w:r w:rsidR="00A30E04">
        <w:rPr>
          <w:b/>
          <w:sz w:val="24"/>
          <w:szCs w:val="24"/>
          <w:u w:val="single"/>
        </w:rPr>
        <w:t>1</w:t>
      </w:r>
      <w:r w:rsidR="00191C5E">
        <w:rPr>
          <w:b/>
          <w:sz w:val="24"/>
          <w:szCs w:val="24"/>
          <w:u w:val="single"/>
        </w:rPr>
        <w:t xml:space="preserve">                                                                                                                                                                                                                                                                                                                                                                                                                                                                                                                                                                                                                                                                                                                                                                                                                                                                                                                                                                                                                                                                                                                                                                                                                                                                                                                                                                                                                                                                                                                                                                                                                                                                                                                                                                                                                                                                                                                                                                                                                                                                                                                                                                                                                                                                                                                                                                                                                                        </w:t>
      </w:r>
      <w:r>
        <w:rPr>
          <w:b/>
          <w:sz w:val="24"/>
          <w:szCs w:val="24"/>
          <w:u w:val="single"/>
        </w:rPr>
        <w:t xml:space="preserve">  </w:t>
      </w:r>
      <w:r w:rsidR="00455E5F" w:rsidRPr="00E552BD">
        <w:rPr>
          <w:b/>
          <w:sz w:val="24"/>
          <w:szCs w:val="24"/>
        </w:rPr>
        <w:t>Hall Bookings:</w:t>
      </w:r>
    </w:p>
    <w:tbl>
      <w:tblPr>
        <w:tblStyle w:val="TableGrid"/>
        <w:tblW w:w="0" w:type="auto"/>
        <w:tblLook w:val="04A0"/>
      </w:tblPr>
      <w:tblGrid>
        <w:gridCol w:w="1470"/>
        <w:gridCol w:w="1615"/>
        <w:gridCol w:w="1530"/>
        <w:gridCol w:w="1767"/>
        <w:gridCol w:w="1427"/>
        <w:gridCol w:w="1433"/>
      </w:tblGrid>
      <w:tr w:rsidR="00547294" w:rsidTr="00E568EA">
        <w:tc>
          <w:tcPr>
            <w:tcW w:w="1470" w:type="dxa"/>
          </w:tcPr>
          <w:p w:rsidR="006E57C0" w:rsidRPr="006E57C0" w:rsidRDefault="00A30E04" w:rsidP="00BC40B0">
            <w:pPr>
              <w:contextualSpacing/>
              <w:rPr>
                <w:sz w:val="24"/>
                <w:szCs w:val="24"/>
              </w:rPr>
            </w:pPr>
            <w:r>
              <w:rPr>
                <w:sz w:val="24"/>
                <w:szCs w:val="24"/>
              </w:rPr>
              <w:t>4.6.23</w:t>
            </w:r>
          </w:p>
        </w:tc>
        <w:tc>
          <w:tcPr>
            <w:tcW w:w="1615" w:type="dxa"/>
          </w:tcPr>
          <w:p w:rsidR="006E57C0" w:rsidRPr="006E57C0" w:rsidRDefault="00A30E04" w:rsidP="00FA5530">
            <w:pPr>
              <w:contextualSpacing/>
              <w:rPr>
                <w:sz w:val="24"/>
                <w:szCs w:val="24"/>
              </w:rPr>
            </w:pPr>
            <w:r>
              <w:rPr>
                <w:sz w:val="24"/>
                <w:szCs w:val="24"/>
              </w:rPr>
              <w:t>A.Langdon</w:t>
            </w:r>
          </w:p>
        </w:tc>
        <w:tc>
          <w:tcPr>
            <w:tcW w:w="1530" w:type="dxa"/>
          </w:tcPr>
          <w:p w:rsidR="006E57C0" w:rsidRPr="006E57C0" w:rsidRDefault="00A30E04" w:rsidP="009647D3">
            <w:pPr>
              <w:contextualSpacing/>
              <w:rPr>
                <w:sz w:val="24"/>
                <w:szCs w:val="24"/>
              </w:rPr>
            </w:pPr>
            <w:r>
              <w:rPr>
                <w:sz w:val="24"/>
                <w:szCs w:val="24"/>
              </w:rPr>
              <w:t>Birthday</w:t>
            </w:r>
          </w:p>
        </w:tc>
        <w:tc>
          <w:tcPr>
            <w:tcW w:w="1767" w:type="dxa"/>
          </w:tcPr>
          <w:p w:rsidR="00775B83" w:rsidRPr="006E57C0" w:rsidRDefault="00A30E04" w:rsidP="00455E5F">
            <w:pPr>
              <w:contextualSpacing/>
              <w:rPr>
                <w:sz w:val="24"/>
                <w:szCs w:val="24"/>
              </w:rPr>
            </w:pPr>
            <w:r>
              <w:rPr>
                <w:sz w:val="24"/>
                <w:szCs w:val="24"/>
              </w:rPr>
              <w:t>£150+£60 clean</w:t>
            </w:r>
          </w:p>
        </w:tc>
        <w:tc>
          <w:tcPr>
            <w:tcW w:w="1427" w:type="dxa"/>
          </w:tcPr>
          <w:p w:rsidR="006E57C0" w:rsidRPr="006E57C0" w:rsidRDefault="006E57C0" w:rsidP="00E54648">
            <w:pPr>
              <w:contextualSpacing/>
              <w:rPr>
                <w:sz w:val="24"/>
                <w:szCs w:val="24"/>
              </w:rPr>
            </w:pPr>
          </w:p>
        </w:tc>
        <w:tc>
          <w:tcPr>
            <w:tcW w:w="1433" w:type="dxa"/>
          </w:tcPr>
          <w:p w:rsidR="006E57C0" w:rsidRPr="006E57C0" w:rsidRDefault="006E57C0" w:rsidP="00D00B9D">
            <w:pPr>
              <w:contextualSpacing/>
              <w:rPr>
                <w:sz w:val="24"/>
                <w:szCs w:val="24"/>
              </w:rPr>
            </w:pPr>
          </w:p>
        </w:tc>
      </w:tr>
      <w:tr w:rsidR="00547294" w:rsidTr="00E568EA">
        <w:tc>
          <w:tcPr>
            <w:tcW w:w="1470" w:type="dxa"/>
          </w:tcPr>
          <w:p w:rsidR="00417D0C" w:rsidRDefault="0043397F" w:rsidP="00547294">
            <w:pPr>
              <w:contextualSpacing/>
              <w:rPr>
                <w:sz w:val="24"/>
                <w:szCs w:val="24"/>
              </w:rPr>
            </w:pPr>
            <w:r>
              <w:rPr>
                <w:sz w:val="24"/>
                <w:szCs w:val="24"/>
              </w:rPr>
              <w:t>24</w:t>
            </w:r>
            <w:r w:rsidR="00BC40B0">
              <w:rPr>
                <w:sz w:val="24"/>
                <w:szCs w:val="24"/>
              </w:rPr>
              <w:t>.</w:t>
            </w:r>
            <w:r>
              <w:rPr>
                <w:sz w:val="24"/>
                <w:szCs w:val="24"/>
              </w:rPr>
              <w:t>6.</w:t>
            </w:r>
            <w:r w:rsidR="00BC40B0">
              <w:rPr>
                <w:sz w:val="24"/>
                <w:szCs w:val="24"/>
              </w:rPr>
              <w:t>23</w:t>
            </w:r>
          </w:p>
        </w:tc>
        <w:tc>
          <w:tcPr>
            <w:tcW w:w="1615" w:type="dxa"/>
          </w:tcPr>
          <w:p w:rsidR="00D00B9D" w:rsidRDefault="0043397F" w:rsidP="00BC40B0">
            <w:pPr>
              <w:contextualSpacing/>
              <w:rPr>
                <w:sz w:val="24"/>
                <w:szCs w:val="24"/>
              </w:rPr>
            </w:pPr>
            <w:r>
              <w:rPr>
                <w:sz w:val="24"/>
                <w:szCs w:val="24"/>
              </w:rPr>
              <w:t>B.Damodoran</w:t>
            </w:r>
          </w:p>
        </w:tc>
        <w:tc>
          <w:tcPr>
            <w:tcW w:w="1530" w:type="dxa"/>
          </w:tcPr>
          <w:p w:rsidR="00417D0C" w:rsidRDefault="0043397F" w:rsidP="002433AD">
            <w:pPr>
              <w:contextualSpacing/>
              <w:rPr>
                <w:sz w:val="24"/>
                <w:szCs w:val="24"/>
              </w:rPr>
            </w:pPr>
            <w:r>
              <w:rPr>
                <w:sz w:val="24"/>
                <w:szCs w:val="24"/>
              </w:rPr>
              <w:t>Birthday</w:t>
            </w:r>
          </w:p>
        </w:tc>
        <w:tc>
          <w:tcPr>
            <w:tcW w:w="1767" w:type="dxa"/>
          </w:tcPr>
          <w:p w:rsidR="00296724" w:rsidRDefault="00BC40B0" w:rsidP="002C5BD9">
            <w:pPr>
              <w:contextualSpacing/>
              <w:rPr>
                <w:sz w:val="24"/>
                <w:szCs w:val="24"/>
              </w:rPr>
            </w:pPr>
            <w:r>
              <w:rPr>
                <w:sz w:val="24"/>
                <w:szCs w:val="24"/>
              </w:rPr>
              <w:t>£150+£60 clean</w:t>
            </w:r>
          </w:p>
        </w:tc>
        <w:tc>
          <w:tcPr>
            <w:tcW w:w="1427" w:type="dxa"/>
          </w:tcPr>
          <w:p w:rsidR="00417D0C" w:rsidRPr="006E57C0" w:rsidRDefault="00417D0C" w:rsidP="00E54648">
            <w:pPr>
              <w:contextualSpacing/>
              <w:rPr>
                <w:sz w:val="24"/>
                <w:szCs w:val="24"/>
              </w:rPr>
            </w:pPr>
          </w:p>
        </w:tc>
        <w:tc>
          <w:tcPr>
            <w:tcW w:w="1433" w:type="dxa"/>
          </w:tcPr>
          <w:p w:rsidR="00F25627" w:rsidRDefault="00F25627" w:rsidP="00B6261E">
            <w:pPr>
              <w:contextualSpacing/>
              <w:rPr>
                <w:sz w:val="24"/>
                <w:szCs w:val="24"/>
              </w:rPr>
            </w:pPr>
          </w:p>
        </w:tc>
      </w:tr>
      <w:tr w:rsidR="00547294" w:rsidTr="00E568EA">
        <w:tc>
          <w:tcPr>
            <w:tcW w:w="1470" w:type="dxa"/>
          </w:tcPr>
          <w:p w:rsidR="00E54648" w:rsidRDefault="001F3CBF" w:rsidP="0043397F">
            <w:pPr>
              <w:contextualSpacing/>
              <w:rPr>
                <w:sz w:val="24"/>
                <w:szCs w:val="24"/>
              </w:rPr>
            </w:pPr>
            <w:r>
              <w:rPr>
                <w:sz w:val="24"/>
                <w:szCs w:val="24"/>
              </w:rPr>
              <w:t>1</w:t>
            </w:r>
            <w:r w:rsidR="0043397F">
              <w:rPr>
                <w:sz w:val="24"/>
                <w:szCs w:val="24"/>
              </w:rPr>
              <w:t>5</w:t>
            </w:r>
            <w:r>
              <w:rPr>
                <w:sz w:val="24"/>
                <w:szCs w:val="24"/>
              </w:rPr>
              <w:t>.</w:t>
            </w:r>
            <w:r w:rsidR="0043397F">
              <w:rPr>
                <w:sz w:val="24"/>
                <w:szCs w:val="24"/>
              </w:rPr>
              <w:t>7</w:t>
            </w:r>
            <w:r>
              <w:rPr>
                <w:sz w:val="24"/>
                <w:szCs w:val="24"/>
              </w:rPr>
              <w:t>.23</w:t>
            </w:r>
          </w:p>
        </w:tc>
        <w:tc>
          <w:tcPr>
            <w:tcW w:w="1615" w:type="dxa"/>
          </w:tcPr>
          <w:p w:rsidR="00E54648" w:rsidRDefault="0043397F" w:rsidP="00455E5F">
            <w:pPr>
              <w:contextualSpacing/>
              <w:rPr>
                <w:sz w:val="24"/>
                <w:szCs w:val="24"/>
              </w:rPr>
            </w:pPr>
            <w:r>
              <w:rPr>
                <w:sz w:val="24"/>
                <w:szCs w:val="24"/>
              </w:rPr>
              <w:t>S.Njini</w:t>
            </w:r>
          </w:p>
        </w:tc>
        <w:tc>
          <w:tcPr>
            <w:tcW w:w="1530" w:type="dxa"/>
          </w:tcPr>
          <w:p w:rsidR="00E54648" w:rsidRDefault="0043397F" w:rsidP="00296724">
            <w:pPr>
              <w:contextualSpacing/>
              <w:rPr>
                <w:sz w:val="24"/>
                <w:szCs w:val="24"/>
              </w:rPr>
            </w:pPr>
            <w:r>
              <w:rPr>
                <w:sz w:val="24"/>
                <w:szCs w:val="24"/>
              </w:rPr>
              <w:t>Graduation party</w:t>
            </w:r>
          </w:p>
        </w:tc>
        <w:tc>
          <w:tcPr>
            <w:tcW w:w="1767" w:type="dxa"/>
          </w:tcPr>
          <w:p w:rsidR="00CF6E7A" w:rsidRDefault="00BC40B0" w:rsidP="0043397F">
            <w:pPr>
              <w:contextualSpacing/>
              <w:rPr>
                <w:sz w:val="24"/>
                <w:szCs w:val="24"/>
              </w:rPr>
            </w:pPr>
            <w:r>
              <w:rPr>
                <w:sz w:val="24"/>
                <w:szCs w:val="24"/>
              </w:rPr>
              <w:t>£</w:t>
            </w:r>
            <w:r w:rsidR="0043397F">
              <w:rPr>
                <w:sz w:val="24"/>
                <w:szCs w:val="24"/>
              </w:rPr>
              <w:t>187.50</w:t>
            </w:r>
            <w:r>
              <w:rPr>
                <w:sz w:val="24"/>
                <w:szCs w:val="24"/>
              </w:rPr>
              <w:t>+£60 clean</w:t>
            </w:r>
          </w:p>
        </w:tc>
        <w:tc>
          <w:tcPr>
            <w:tcW w:w="1427" w:type="dxa"/>
          </w:tcPr>
          <w:p w:rsidR="00E54648" w:rsidRDefault="00E54648" w:rsidP="00F31CB9">
            <w:pPr>
              <w:contextualSpacing/>
              <w:rPr>
                <w:sz w:val="24"/>
                <w:szCs w:val="24"/>
              </w:rPr>
            </w:pPr>
          </w:p>
        </w:tc>
        <w:tc>
          <w:tcPr>
            <w:tcW w:w="1433" w:type="dxa"/>
          </w:tcPr>
          <w:p w:rsidR="00E54648" w:rsidRDefault="00E54648" w:rsidP="00651B4D">
            <w:pPr>
              <w:contextualSpacing/>
              <w:rPr>
                <w:sz w:val="24"/>
                <w:szCs w:val="24"/>
              </w:rPr>
            </w:pPr>
          </w:p>
        </w:tc>
      </w:tr>
      <w:tr w:rsidR="00547294" w:rsidTr="00E568EA">
        <w:tc>
          <w:tcPr>
            <w:tcW w:w="1470" w:type="dxa"/>
          </w:tcPr>
          <w:p w:rsidR="00547294" w:rsidRDefault="0043397F" w:rsidP="00BC40B0">
            <w:pPr>
              <w:contextualSpacing/>
              <w:rPr>
                <w:sz w:val="24"/>
                <w:szCs w:val="24"/>
              </w:rPr>
            </w:pPr>
            <w:r>
              <w:rPr>
                <w:sz w:val="24"/>
                <w:szCs w:val="24"/>
              </w:rPr>
              <w:t>22.7.23</w:t>
            </w:r>
          </w:p>
        </w:tc>
        <w:tc>
          <w:tcPr>
            <w:tcW w:w="1615" w:type="dxa"/>
          </w:tcPr>
          <w:p w:rsidR="00547294" w:rsidRDefault="0043397F" w:rsidP="00455E5F">
            <w:pPr>
              <w:contextualSpacing/>
              <w:rPr>
                <w:sz w:val="24"/>
                <w:szCs w:val="24"/>
              </w:rPr>
            </w:pPr>
            <w:r>
              <w:rPr>
                <w:sz w:val="24"/>
                <w:szCs w:val="24"/>
              </w:rPr>
              <w:t>S.Thomas</w:t>
            </w:r>
          </w:p>
        </w:tc>
        <w:tc>
          <w:tcPr>
            <w:tcW w:w="1530" w:type="dxa"/>
          </w:tcPr>
          <w:p w:rsidR="00547294" w:rsidRDefault="0043397F" w:rsidP="00296724">
            <w:pPr>
              <w:contextualSpacing/>
              <w:rPr>
                <w:sz w:val="24"/>
                <w:szCs w:val="24"/>
              </w:rPr>
            </w:pPr>
            <w:r>
              <w:rPr>
                <w:sz w:val="24"/>
                <w:szCs w:val="24"/>
              </w:rPr>
              <w:t>Community gathering</w:t>
            </w:r>
          </w:p>
        </w:tc>
        <w:tc>
          <w:tcPr>
            <w:tcW w:w="1767" w:type="dxa"/>
          </w:tcPr>
          <w:p w:rsidR="00547294" w:rsidRDefault="0043397F" w:rsidP="00547294">
            <w:pPr>
              <w:contextualSpacing/>
              <w:rPr>
                <w:sz w:val="24"/>
                <w:szCs w:val="24"/>
              </w:rPr>
            </w:pPr>
            <w:r>
              <w:rPr>
                <w:sz w:val="24"/>
                <w:szCs w:val="24"/>
              </w:rPr>
              <w:t>£225+£60 clean</w:t>
            </w:r>
          </w:p>
        </w:tc>
        <w:tc>
          <w:tcPr>
            <w:tcW w:w="1427" w:type="dxa"/>
          </w:tcPr>
          <w:p w:rsidR="00547294" w:rsidRDefault="00547294" w:rsidP="00F31CB9">
            <w:pPr>
              <w:contextualSpacing/>
              <w:rPr>
                <w:sz w:val="24"/>
                <w:szCs w:val="24"/>
              </w:rPr>
            </w:pPr>
          </w:p>
        </w:tc>
        <w:tc>
          <w:tcPr>
            <w:tcW w:w="1433" w:type="dxa"/>
          </w:tcPr>
          <w:p w:rsidR="00547294" w:rsidRDefault="00547294" w:rsidP="00651B4D">
            <w:pPr>
              <w:contextualSpacing/>
              <w:rPr>
                <w:sz w:val="24"/>
                <w:szCs w:val="24"/>
              </w:rPr>
            </w:pPr>
          </w:p>
        </w:tc>
      </w:tr>
      <w:tr w:rsidR="00547294" w:rsidTr="00E568EA">
        <w:tc>
          <w:tcPr>
            <w:tcW w:w="1470" w:type="dxa"/>
          </w:tcPr>
          <w:p w:rsidR="00547294" w:rsidRDefault="0043397F" w:rsidP="002433AD">
            <w:pPr>
              <w:contextualSpacing/>
              <w:rPr>
                <w:sz w:val="24"/>
                <w:szCs w:val="24"/>
              </w:rPr>
            </w:pPr>
            <w:r>
              <w:rPr>
                <w:sz w:val="24"/>
                <w:szCs w:val="24"/>
              </w:rPr>
              <w:lastRenderedPageBreak/>
              <w:t>16.9.23</w:t>
            </w:r>
          </w:p>
        </w:tc>
        <w:tc>
          <w:tcPr>
            <w:tcW w:w="1615" w:type="dxa"/>
          </w:tcPr>
          <w:p w:rsidR="00547294" w:rsidRDefault="0043397F" w:rsidP="00455E5F">
            <w:pPr>
              <w:contextualSpacing/>
              <w:rPr>
                <w:sz w:val="24"/>
                <w:szCs w:val="24"/>
              </w:rPr>
            </w:pPr>
            <w:r>
              <w:rPr>
                <w:sz w:val="24"/>
                <w:szCs w:val="24"/>
              </w:rPr>
              <w:t>J.George</w:t>
            </w:r>
          </w:p>
        </w:tc>
        <w:tc>
          <w:tcPr>
            <w:tcW w:w="1530" w:type="dxa"/>
          </w:tcPr>
          <w:p w:rsidR="00547294" w:rsidRDefault="0043397F" w:rsidP="00296724">
            <w:pPr>
              <w:contextualSpacing/>
              <w:rPr>
                <w:sz w:val="24"/>
                <w:szCs w:val="24"/>
              </w:rPr>
            </w:pPr>
            <w:r>
              <w:rPr>
                <w:sz w:val="24"/>
                <w:szCs w:val="24"/>
              </w:rPr>
              <w:t>Family party</w:t>
            </w:r>
          </w:p>
        </w:tc>
        <w:tc>
          <w:tcPr>
            <w:tcW w:w="1767" w:type="dxa"/>
          </w:tcPr>
          <w:p w:rsidR="00547294" w:rsidRDefault="0043397F" w:rsidP="00547294">
            <w:pPr>
              <w:contextualSpacing/>
              <w:rPr>
                <w:sz w:val="24"/>
                <w:szCs w:val="24"/>
              </w:rPr>
            </w:pPr>
            <w:r>
              <w:rPr>
                <w:sz w:val="24"/>
                <w:szCs w:val="24"/>
              </w:rPr>
              <w:t>£150+£60 clean</w:t>
            </w:r>
          </w:p>
        </w:tc>
        <w:tc>
          <w:tcPr>
            <w:tcW w:w="1427" w:type="dxa"/>
          </w:tcPr>
          <w:p w:rsidR="00547294" w:rsidRDefault="00547294" w:rsidP="00F31CB9">
            <w:pPr>
              <w:contextualSpacing/>
              <w:rPr>
                <w:sz w:val="24"/>
                <w:szCs w:val="24"/>
              </w:rPr>
            </w:pPr>
          </w:p>
        </w:tc>
        <w:tc>
          <w:tcPr>
            <w:tcW w:w="1433" w:type="dxa"/>
          </w:tcPr>
          <w:p w:rsidR="00547294" w:rsidRDefault="00547294" w:rsidP="00651B4D">
            <w:pPr>
              <w:contextualSpacing/>
              <w:rPr>
                <w:sz w:val="24"/>
                <w:szCs w:val="24"/>
              </w:rPr>
            </w:pPr>
          </w:p>
        </w:tc>
      </w:tr>
      <w:tr w:rsidR="00547294" w:rsidTr="00E568EA">
        <w:tc>
          <w:tcPr>
            <w:tcW w:w="1470" w:type="dxa"/>
          </w:tcPr>
          <w:p w:rsidR="00547294" w:rsidRDefault="0043397F" w:rsidP="0043397F">
            <w:pPr>
              <w:contextualSpacing/>
              <w:rPr>
                <w:sz w:val="24"/>
                <w:szCs w:val="24"/>
              </w:rPr>
            </w:pPr>
            <w:r>
              <w:rPr>
                <w:sz w:val="24"/>
                <w:szCs w:val="24"/>
              </w:rPr>
              <w:t>17.9.23</w:t>
            </w:r>
          </w:p>
        </w:tc>
        <w:tc>
          <w:tcPr>
            <w:tcW w:w="1615" w:type="dxa"/>
          </w:tcPr>
          <w:p w:rsidR="00547294" w:rsidRDefault="0043397F" w:rsidP="00455E5F">
            <w:pPr>
              <w:contextualSpacing/>
              <w:rPr>
                <w:sz w:val="24"/>
                <w:szCs w:val="24"/>
              </w:rPr>
            </w:pPr>
            <w:r>
              <w:rPr>
                <w:sz w:val="24"/>
                <w:szCs w:val="24"/>
              </w:rPr>
              <w:t>L.Henson</w:t>
            </w:r>
          </w:p>
        </w:tc>
        <w:tc>
          <w:tcPr>
            <w:tcW w:w="1530" w:type="dxa"/>
          </w:tcPr>
          <w:p w:rsidR="00547294" w:rsidRDefault="0043397F" w:rsidP="00296724">
            <w:pPr>
              <w:contextualSpacing/>
              <w:rPr>
                <w:sz w:val="24"/>
                <w:szCs w:val="24"/>
              </w:rPr>
            </w:pPr>
            <w:r>
              <w:rPr>
                <w:sz w:val="24"/>
                <w:szCs w:val="24"/>
              </w:rPr>
              <w:t>Child party</w:t>
            </w:r>
          </w:p>
        </w:tc>
        <w:tc>
          <w:tcPr>
            <w:tcW w:w="1767" w:type="dxa"/>
          </w:tcPr>
          <w:p w:rsidR="00547294" w:rsidRDefault="0043397F" w:rsidP="00547294">
            <w:pPr>
              <w:contextualSpacing/>
              <w:rPr>
                <w:sz w:val="24"/>
                <w:szCs w:val="24"/>
              </w:rPr>
            </w:pPr>
            <w:r>
              <w:rPr>
                <w:sz w:val="24"/>
                <w:szCs w:val="24"/>
              </w:rPr>
              <w:t>£75+£60 clean</w:t>
            </w:r>
          </w:p>
        </w:tc>
        <w:tc>
          <w:tcPr>
            <w:tcW w:w="1427" w:type="dxa"/>
          </w:tcPr>
          <w:p w:rsidR="00547294" w:rsidRDefault="00547294" w:rsidP="00F31CB9">
            <w:pPr>
              <w:contextualSpacing/>
              <w:rPr>
                <w:sz w:val="24"/>
                <w:szCs w:val="24"/>
              </w:rPr>
            </w:pPr>
          </w:p>
        </w:tc>
        <w:tc>
          <w:tcPr>
            <w:tcW w:w="1433" w:type="dxa"/>
          </w:tcPr>
          <w:p w:rsidR="00547294" w:rsidRDefault="00547294" w:rsidP="00651B4D">
            <w:pPr>
              <w:contextualSpacing/>
              <w:rPr>
                <w:sz w:val="24"/>
                <w:szCs w:val="24"/>
              </w:rPr>
            </w:pPr>
          </w:p>
        </w:tc>
      </w:tr>
      <w:tr w:rsidR="00547294" w:rsidTr="00E568EA">
        <w:tc>
          <w:tcPr>
            <w:tcW w:w="1470" w:type="dxa"/>
          </w:tcPr>
          <w:p w:rsidR="00547294" w:rsidRDefault="0043397F" w:rsidP="00547294">
            <w:pPr>
              <w:contextualSpacing/>
              <w:rPr>
                <w:sz w:val="24"/>
                <w:szCs w:val="24"/>
              </w:rPr>
            </w:pPr>
            <w:r>
              <w:rPr>
                <w:sz w:val="24"/>
                <w:szCs w:val="24"/>
              </w:rPr>
              <w:t>24.9.23</w:t>
            </w:r>
          </w:p>
        </w:tc>
        <w:tc>
          <w:tcPr>
            <w:tcW w:w="1615" w:type="dxa"/>
          </w:tcPr>
          <w:p w:rsidR="00547294" w:rsidRDefault="0043397F" w:rsidP="0043397F">
            <w:pPr>
              <w:contextualSpacing/>
              <w:rPr>
                <w:sz w:val="24"/>
                <w:szCs w:val="24"/>
              </w:rPr>
            </w:pPr>
            <w:r>
              <w:rPr>
                <w:sz w:val="24"/>
                <w:szCs w:val="24"/>
              </w:rPr>
              <w:t>Newport Air Rifle League</w:t>
            </w:r>
          </w:p>
        </w:tc>
        <w:tc>
          <w:tcPr>
            <w:tcW w:w="1530" w:type="dxa"/>
          </w:tcPr>
          <w:p w:rsidR="00547294" w:rsidRDefault="0043397F" w:rsidP="00296724">
            <w:pPr>
              <w:contextualSpacing/>
              <w:rPr>
                <w:sz w:val="24"/>
                <w:szCs w:val="24"/>
              </w:rPr>
            </w:pPr>
            <w:r>
              <w:rPr>
                <w:sz w:val="24"/>
                <w:szCs w:val="24"/>
              </w:rPr>
              <w:t>Competition</w:t>
            </w:r>
          </w:p>
        </w:tc>
        <w:tc>
          <w:tcPr>
            <w:tcW w:w="1767" w:type="dxa"/>
          </w:tcPr>
          <w:p w:rsidR="00547294" w:rsidRDefault="0043397F" w:rsidP="00547294">
            <w:pPr>
              <w:contextualSpacing/>
              <w:rPr>
                <w:sz w:val="24"/>
                <w:szCs w:val="24"/>
              </w:rPr>
            </w:pPr>
            <w:r>
              <w:rPr>
                <w:sz w:val="24"/>
                <w:szCs w:val="24"/>
              </w:rPr>
              <w:t>£150+£60 clean</w:t>
            </w:r>
          </w:p>
        </w:tc>
        <w:tc>
          <w:tcPr>
            <w:tcW w:w="1427" w:type="dxa"/>
          </w:tcPr>
          <w:p w:rsidR="00547294" w:rsidRDefault="00547294" w:rsidP="00F31CB9">
            <w:pPr>
              <w:contextualSpacing/>
              <w:rPr>
                <w:sz w:val="24"/>
                <w:szCs w:val="24"/>
              </w:rPr>
            </w:pPr>
          </w:p>
        </w:tc>
        <w:tc>
          <w:tcPr>
            <w:tcW w:w="1433" w:type="dxa"/>
          </w:tcPr>
          <w:p w:rsidR="00547294" w:rsidRDefault="00547294" w:rsidP="00651B4D">
            <w:pPr>
              <w:contextualSpacing/>
              <w:rPr>
                <w:sz w:val="24"/>
                <w:szCs w:val="24"/>
              </w:rPr>
            </w:pPr>
          </w:p>
        </w:tc>
      </w:tr>
      <w:tr w:rsidR="001F3CBF" w:rsidTr="00E568EA">
        <w:tc>
          <w:tcPr>
            <w:tcW w:w="1470" w:type="dxa"/>
          </w:tcPr>
          <w:p w:rsidR="001F3CBF" w:rsidRDefault="00DC0298" w:rsidP="00547294">
            <w:pPr>
              <w:contextualSpacing/>
              <w:rPr>
                <w:sz w:val="24"/>
                <w:szCs w:val="24"/>
              </w:rPr>
            </w:pPr>
            <w:r>
              <w:rPr>
                <w:sz w:val="24"/>
                <w:szCs w:val="24"/>
              </w:rPr>
              <w:t>2.9.23</w:t>
            </w:r>
          </w:p>
        </w:tc>
        <w:tc>
          <w:tcPr>
            <w:tcW w:w="1615" w:type="dxa"/>
          </w:tcPr>
          <w:p w:rsidR="001F3CBF" w:rsidRDefault="00DC0298" w:rsidP="00455E5F">
            <w:pPr>
              <w:contextualSpacing/>
              <w:rPr>
                <w:sz w:val="24"/>
                <w:szCs w:val="24"/>
              </w:rPr>
            </w:pPr>
            <w:r>
              <w:rPr>
                <w:sz w:val="24"/>
                <w:szCs w:val="24"/>
              </w:rPr>
              <w:t>S.Cummings</w:t>
            </w:r>
          </w:p>
        </w:tc>
        <w:tc>
          <w:tcPr>
            <w:tcW w:w="1530" w:type="dxa"/>
          </w:tcPr>
          <w:p w:rsidR="001F3CBF" w:rsidRDefault="00DC0298" w:rsidP="00296724">
            <w:pPr>
              <w:contextualSpacing/>
              <w:rPr>
                <w:sz w:val="24"/>
                <w:szCs w:val="24"/>
              </w:rPr>
            </w:pPr>
            <w:r>
              <w:rPr>
                <w:sz w:val="24"/>
                <w:szCs w:val="24"/>
              </w:rPr>
              <w:t>Wedding</w:t>
            </w:r>
          </w:p>
        </w:tc>
        <w:tc>
          <w:tcPr>
            <w:tcW w:w="1767" w:type="dxa"/>
          </w:tcPr>
          <w:p w:rsidR="001F3CBF" w:rsidRDefault="00DC0298" w:rsidP="00547294">
            <w:pPr>
              <w:contextualSpacing/>
              <w:rPr>
                <w:sz w:val="24"/>
                <w:szCs w:val="24"/>
              </w:rPr>
            </w:pPr>
            <w:r>
              <w:rPr>
                <w:sz w:val="24"/>
                <w:szCs w:val="24"/>
              </w:rPr>
              <w:t>£150+£60 clean</w:t>
            </w:r>
          </w:p>
        </w:tc>
        <w:tc>
          <w:tcPr>
            <w:tcW w:w="1427" w:type="dxa"/>
          </w:tcPr>
          <w:p w:rsidR="001F3CBF" w:rsidRDefault="001F3CBF" w:rsidP="00F31CB9">
            <w:pPr>
              <w:contextualSpacing/>
              <w:rPr>
                <w:sz w:val="24"/>
                <w:szCs w:val="24"/>
              </w:rPr>
            </w:pPr>
          </w:p>
        </w:tc>
        <w:tc>
          <w:tcPr>
            <w:tcW w:w="1433" w:type="dxa"/>
          </w:tcPr>
          <w:p w:rsidR="001F3CBF" w:rsidRDefault="001F3CBF" w:rsidP="00651B4D">
            <w:pPr>
              <w:contextualSpacing/>
              <w:rPr>
                <w:sz w:val="24"/>
                <w:szCs w:val="24"/>
              </w:rPr>
            </w:pPr>
          </w:p>
        </w:tc>
      </w:tr>
      <w:tr w:rsidR="00402013" w:rsidTr="00E568EA">
        <w:tc>
          <w:tcPr>
            <w:tcW w:w="1470" w:type="dxa"/>
          </w:tcPr>
          <w:p w:rsidR="00402013" w:rsidRDefault="00402013" w:rsidP="00547294">
            <w:pPr>
              <w:contextualSpacing/>
              <w:rPr>
                <w:sz w:val="24"/>
                <w:szCs w:val="24"/>
              </w:rPr>
            </w:pPr>
          </w:p>
        </w:tc>
        <w:tc>
          <w:tcPr>
            <w:tcW w:w="1615" w:type="dxa"/>
          </w:tcPr>
          <w:p w:rsidR="00402013" w:rsidRDefault="00402013" w:rsidP="00455E5F">
            <w:pPr>
              <w:contextualSpacing/>
              <w:rPr>
                <w:sz w:val="24"/>
                <w:szCs w:val="24"/>
              </w:rPr>
            </w:pPr>
          </w:p>
        </w:tc>
        <w:tc>
          <w:tcPr>
            <w:tcW w:w="1530" w:type="dxa"/>
          </w:tcPr>
          <w:p w:rsidR="00402013" w:rsidRDefault="00402013" w:rsidP="00402013">
            <w:pPr>
              <w:contextualSpacing/>
              <w:rPr>
                <w:sz w:val="24"/>
                <w:szCs w:val="24"/>
              </w:rPr>
            </w:pPr>
          </w:p>
        </w:tc>
        <w:tc>
          <w:tcPr>
            <w:tcW w:w="1767" w:type="dxa"/>
          </w:tcPr>
          <w:p w:rsidR="00402013" w:rsidRDefault="00402013" w:rsidP="00547294">
            <w:pPr>
              <w:contextualSpacing/>
              <w:rPr>
                <w:sz w:val="24"/>
                <w:szCs w:val="24"/>
              </w:rPr>
            </w:pPr>
          </w:p>
        </w:tc>
        <w:tc>
          <w:tcPr>
            <w:tcW w:w="1427" w:type="dxa"/>
          </w:tcPr>
          <w:p w:rsidR="00402013" w:rsidRDefault="00402013" w:rsidP="00F31CB9">
            <w:pPr>
              <w:contextualSpacing/>
              <w:rPr>
                <w:sz w:val="24"/>
                <w:szCs w:val="24"/>
              </w:rPr>
            </w:pPr>
          </w:p>
        </w:tc>
        <w:tc>
          <w:tcPr>
            <w:tcW w:w="1433" w:type="dxa"/>
          </w:tcPr>
          <w:p w:rsidR="00402013" w:rsidRDefault="00402013" w:rsidP="00651B4D">
            <w:pPr>
              <w:contextualSpacing/>
              <w:rPr>
                <w:sz w:val="24"/>
                <w:szCs w:val="24"/>
              </w:rPr>
            </w:pPr>
          </w:p>
        </w:tc>
      </w:tr>
      <w:tr w:rsidR="00DA66C7" w:rsidTr="00E568EA">
        <w:tc>
          <w:tcPr>
            <w:tcW w:w="1470" w:type="dxa"/>
          </w:tcPr>
          <w:p w:rsidR="00DA66C7" w:rsidRDefault="00DA66C7" w:rsidP="00547294">
            <w:pPr>
              <w:contextualSpacing/>
              <w:rPr>
                <w:sz w:val="24"/>
                <w:szCs w:val="24"/>
              </w:rPr>
            </w:pPr>
          </w:p>
        </w:tc>
        <w:tc>
          <w:tcPr>
            <w:tcW w:w="1615" w:type="dxa"/>
          </w:tcPr>
          <w:p w:rsidR="00DA66C7" w:rsidRDefault="00DA66C7" w:rsidP="00455E5F">
            <w:pPr>
              <w:contextualSpacing/>
              <w:rPr>
                <w:sz w:val="24"/>
                <w:szCs w:val="24"/>
              </w:rPr>
            </w:pPr>
          </w:p>
        </w:tc>
        <w:tc>
          <w:tcPr>
            <w:tcW w:w="1530" w:type="dxa"/>
          </w:tcPr>
          <w:p w:rsidR="00DA66C7" w:rsidRDefault="00DA66C7" w:rsidP="00402013">
            <w:pPr>
              <w:contextualSpacing/>
              <w:rPr>
                <w:sz w:val="24"/>
                <w:szCs w:val="24"/>
              </w:rPr>
            </w:pPr>
          </w:p>
        </w:tc>
        <w:tc>
          <w:tcPr>
            <w:tcW w:w="1767" w:type="dxa"/>
          </w:tcPr>
          <w:p w:rsidR="00DA66C7" w:rsidRDefault="00DA66C7" w:rsidP="00547294">
            <w:pPr>
              <w:contextualSpacing/>
              <w:rPr>
                <w:sz w:val="24"/>
                <w:szCs w:val="24"/>
              </w:rPr>
            </w:pPr>
          </w:p>
        </w:tc>
        <w:tc>
          <w:tcPr>
            <w:tcW w:w="1427" w:type="dxa"/>
          </w:tcPr>
          <w:p w:rsidR="00DA66C7" w:rsidRDefault="00DA66C7" w:rsidP="00F31CB9">
            <w:pPr>
              <w:contextualSpacing/>
              <w:rPr>
                <w:sz w:val="24"/>
                <w:szCs w:val="24"/>
              </w:rPr>
            </w:pPr>
          </w:p>
        </w:tc>
        <w:tc>
          <w:tcPr>
            <w:tcW w:w="1433" w:type="dxa"/>
          </w:tcPr>
          <w:p w:rsidR="00DA66C7" w:rsidRDefault="00DA66C7" w:rsidP="00651B4D">
            <w:pPr>
              <w:contextualSpacing/>
              <w:rPr>
                <w:sz w:val="24"/>
                <w:szCs w:val="24"/>
              </w:rPr>
            </w:pPr>
          </w:p>
        </w:tc>
      </w:tr>
    </w:tbl>
    <w:p w:rsidR="00C92CB9" w:rsidRPr="00E552BD" w:rsidRDefault="00C423F7" w:rsidP="00BC11C9">
      <w:pPr>
        <w:rPr>
          <w:b/>
          <w:sz w:val="24"/>
          <w:szCs w:val="24"/>
        </w:rPr>
      </w:pPr>
      <w:r>
        <w:rPr>
          <w:b/>
          <w:sz w:val="24"/>
          <w:szCs w:val="24"/>
        </w:rPr>
        <w:t>5.</w:t>
      </w:r>
      <w:r w:rsidR="00A03747">
        <w:rPr>
          <w:b/>
          <w:sz w:val="24"/>
          <w:szCs w:val="24"/>
        </w:rPr>
        <w:t>3</w:t>
      </w:r>
      <w:r>
        <w:rPr>
          <w:b/>
          <w:sz w:val="24"/>
          <w:szCs w:val="24"/>
        </w:rPr>
        <w:t xml:space="preserve"> </w:t>
      </w:r>
      <w:r w:rsidR="004E716E" w:rsidRPr="00E552BD">
        <w:rPr>
          <w:b/>
          <w:sz w:val="24"/>
          <w:szCs w:val="24"/>
        </w:rPr>
        <w:t>To approve receipts:</w:t>
      </w:r>
    </w:p>
    <w:tbl>
      <w:tblPr>
        <w:tblStyle w:val="TableGrid"/>
        <w:tblW w:w="0" w:type="auto"/>
        <w:tblLook w:val="04A0"/>
      </w:tblPr>
      <w:tblGrid>
        <w:gridCol w:w="1848"/>
        <w:gridCol w:w="1848"/>
        <w:gridCol w:w="1848"/>
        <w:gridCol w:w="1849"/>
        <w:gridCol w:w="1849"/>
      </w:tblGrid>
      <w:tr w:rsidR="007F41DB" w:rsidTr="000F7A13">
        <w:tc>
          <w:tcPr>
            <w:tcW w:w="1848" w:type="dxa"/>
          </w:tcPr>
          <w:p w:rsidR="007F41DB" w:rsidRDefault="007F41DB" w:rsidP="000F7A13">
            <w:pPr>
              <w:rPr>
                <w:sz w:val="24"/>
                <w:szCs w:val="24"/>
              </w:rPr>
            </w:pPr>
            <w:r>
              <w:rPr>
                <w:sz w:val="24"/>
                <w:szCs w:val="24"/>
              </w:rPr>
              <w:t>Payment Date</w:t>
            </w:r>
          </w:p>
        </w:tc>
        <w:tc>
          <w:tcPr>
            <w:tcW w:w="1848" w:type="dxa"/>
          </w:tcPr>
          <w:p w:rsidR="007F41DB" w:rsidRDefault="007F41DB" w:rsidP="000F7A13">
            <w:pPr>
              <w:rPr>
                <w:sz w:val="24"/>
                <w:szCs w:val="24"/>
              </w:rPr>
            </w:pPr>
            <w:r>
              <w:rPr>
                <w:sz w:val="24"/>
                <w:szCs w:val="24"/>
              </w:rPr>
              <w:t>Method</w:t>
            </w:r>
          </w:p>
        </w:tc>
        <w:tc>
          <w:tcPr>
            <w:tcW w:w="1848" w:type="dxa"/>
          </w:tcPr>
          <w:p w:rsidR="007F41DB" w:rsidRDefault="007F41DB" w:rsidP="000F7A13">
            <w:pPr>
              <w:rPr>
                <w:sz w:val="24"/>
                <w:szCs w:val="24"/>
              </w:rPr>
            </w:pPr>
            <w:r>
              <w:rPr>
                <w:sz w:val="24"/>
                <w:szCs w:val="24"/>
              </w:rPr>
              <w:t>Date of Event</w:t>
            </w:r>
          </w:p>
        </w:tc>
        <w:tc>
          <w:tcPr>
            <w:tcW w:w="1849" w:type="dxa"/>
          </w:tcPr>
          <w:p w:rsidR="007F41DB" w:rsidRDefault="007F41DB" w:rsidP="000F7A13">
            <w:pPr>
              <w:rPr>
                <w:sz w:val="24"/>
                <w:szCs w:val="24"/>
              </w:rPr>
            </w:pPr>
            <w:r>
              <w:rPr>
                <w:sz w:val="24"/>
                <w:szCs w:val="24"/>
              </w:rPr>
              <w:t>Description</w:t>
            </w:r>
          </w:p>
        </w:tc>
        <w:tc>
          <w:tcPr>
            <w:tcW w:w="1849" w:type="dxa"/>
          </w:tcPr>
          <w:p w:rsidR="007F41DB" w:rsidRDefault="007F41DB" w:rsidP="000F7A13">
            <w:pPr>
              <w:rPr>
                <w:sz w:val="24"/>
                <w:szCs w:val="24"/>
              </w:rPr>
            </w:pPr>
            <w:r>
              <w:rPr>
                <w:sz w:val="24"/>
                <w:szCs w:val="24"/>
              </w:rPr>
              <w:t>Amount</w:t>
            </w:r>
          </w:p>
        </w:tc>
      </w:tr>
      <w:tr w:rsidR="00421533" w:rsidTr="000F7A13">
        <w:tc>
          <w:tcPr>
            <w:tcW w:w="1848" w:type="dxa"/>
          </w:tcPr>
          <w:p w:rsidR="00421533" w:rsidRDefault="004E443D" w:rsidP="00402013">
            <w:pPr>
              <w:rPr>
                <w:sz w:val="24"/>
                <w:szCs w:val="24"/>
              </w:rPr>
            </w:pPr>
            <w:r>
              <w:rPr>
                <w:sz w:val="24"/>
                <w:szCs w:val="24"/>
              </w:rPr>
              <w:t>28</w:t>
            </w:r>
            <w:r w:rsidR="00402013">
              <w:rPr>
                <w:sz w:val="24"/>
                <w:szCs w:val="24"/>
              </w:rPr>
              <w:t>.5.</w:t>
            </w:r>
            <w:r w:rsidR="00E568EA">
              <w:rPr>
                <w:sz w:val="24"/>
                <w:szCs w:val="24"/>
              </w:rPr>
              <w:t>23</w:t>
            </w:r>
          </w:p>
        </w:tc>
        <w:tc>
          <w:tcPr>
            <w:tcW w:w="1848" w:type="dxa"/>
          </w:tcPr>
          <w:p w:rsidR="00421533" w:rsidRDefault="00E568EA" w:rsidP="0043397F">
            <w:pPr>
              <w:rPr>
                <w:sz w:val="24"/>
                <w:szCs w:val="24"/>
              </w:rPr>
            </w:pPr>
            <w:r>
              <w:rPr>
                <w:sz w:val="24"/>
                <w:szCs w:val="24"/>
              </w:rPr>
              <w:t>Cash 10030</w:t>
            </w:r>
            <w:r w:rsidR="0043397F">
              <w:rPr>
                <w:sz w:val="24"/>
                <w:szCs w:val="24"/>
              </w:rPr>
              <w:t>7</w:t>
            </w:r>
          </w:p>
        </w:tc>
        <w:tc>
          <w:tcPr>
            <w:tcW w:w="1848" w:type="dxa"/>
          </w:tcPr>
          <w:p w:rsidR="00421533" w:rsidRDefault="00402013" w:rsidP="004E443D">
            <w:pPr>
              <w:rPr>
                <w:sz w:val="24"/>
                <w:szCs w:val="24"/>
              </w:rPr>
            </w:pPr>
            <w:r>
              <w:rPr>
                <w:sz w:val="24"/>
                <w:szCs w:val="24"/>
              </w:rPr>
              <w:t>2</w:t>
            </w:r>
            <w:r w:rsidR="004E443D">
              <w:rPr>
                <w:sz w:val="24"/>
                <w:szCs w:val="24"/>
              </w:rPr>
              <w:t>8</w:t>
            </w:r>
            <w:r>
              <w:rPr>
                <w:sz w:val="24"/>
                <w:szCs w:val="24"/>
              </w:rPr>
              <w:t>.5.23</w:t>
            </w:r>
          </w:p>
        </w:tc>
        <w:tc>
          <w:tcPr>
            <w:tcW w:w="1849" w:type="dxa"/>
          </w:tcPr>
          <w:p w:rsidR="00421533" w:rsidRDefault="004E443D" w:rsidP="00DC1EE4">
            <w:pPr>
              <w:rPr>
                <w:sz w:val="24"/>
                <w:szCs w:val="24"/>
              </w:rPr>
            </w:pPr>
            <w:r>
              <w:rPr>
                <w:sz w:val="24"/>
                <w:szCs w:val="24"/>
              </w:rPr>
              <w:t>Tea Dance</w:t>
            </w:r>
          </w:p>
        </w:tc>
        <w:tc>
          <w:tcPr>
            <w:tcW w:w="1849" w:type="dxa"/>
          </w:tcPr>
          <w:p w:rsidR="00421533" w:rsidRDefault="00E568EA" w:rsidP="004E443D">
            <w:pPr>
              <w:rPr>
                <w:sz w:val="24"/>
                <w:szCs w:val="24"/>
              </w:rPr>
            </w:pPr>
            <w:r>
              <w:rPr>
                <w:sz w:val="24"/>
                <w:szCs w:val="24"/>
              </w:rPr>
              <w:t>£</w:t>
            </w:r>
            <w:r w:rsidR="004E443D">
              <w:rPr>
                <w:sz w:val="24"/>
                <w:szCs w:val="24"/>
              </w:rPr>
              <w:t>190</w:t>
            </w:r>
          </w:p>
        </w:tc>
      </w:tr>
      <w:tr w:rsidR="00597B1F" w:rsidTr="000F7A13">
        <w:tc>
          <w:tcPr>
            <w:tcW w:w="1848" w:type="dxa"/>
          </w:tcPr>
          <w:p w:rsidR="00597B1F" w:rsidRDefault="00402013" w:rsidP="004E443D">
            <w:pPr>
              <w:rPr>
                <w:sz w:val="24"/>
                <w:szCs w:val="24"/>
              </w:rPr>
            </w:pPr>
            <w:r>
              <w:rPr>
                <w:sz w:val="24"/>
                <w:szCs w:val="24"/>
              </w:rPr>
              <w:t>4.</w:t>
            </w:r>
            <w:r w:rsidR="004E443D">
              <w:rPr>
                <w:sz w:val="24"/>
                <w:szCs w:val="24"/>
              </w:rPr>
              <w:t>6</w:t>
            </w:r>
            <w:r w:rsidR="00E568EA">
              <w:rPr>
                <w:sz w:val="24"/>
                <w:szCs w:val="24"/>
              </w:rPr>
              <w:t>.23</w:t>
            </w:r>
          </w:p>
        </w:tc>
        <w:tc>
          <w:tcPr>
            <w:tcW w:w="1848" w:type="dxa"/>
          </w:tcPr>
          <w:p w:rsidR="00597B1F" w:rsidRDefault="00E568EA" w:rsidP="004E443D">
            <w:pPr>
              <w:rPr>
                <w:sz w:val="24"/>
                <w:szCs w:val="24"/>
              </w:rPr>
            </w:pPr>
            <w:r>
              <w:rPr>
                <w:sz w:val="24"/>
                <w:szCs w:val="24"/>
              </w:rPr>
              <w:t>Cash 10030</w:t>
            </w:r>
            <w:r w:rsidR="004E443D">
              <w:rPr>
                <w:sz w:val="24"/>
                <w:szCs w:val="24"/>
              </w:rPr>
              <w:t>7</w:t>
            </w:r>
          </w:p>
        </w:tc>
        <w:tc>
          <w:tcPr>
            <w:tcW w:w="1848" w:type="dxa"/>
          </w:tcPr>
          <w:p w:rsidR="00597B1F" w:rsidRDefault="004E443D" w:rsidP="0026741F">
            <w:pPr>
              <w:rPr>
                <w:sz w:val="24"/>
                <w:szCs w:val="24"/>
              </w:rPr>
            </w:pPr>
            <w:r>
              <w:rPr>
                <w:sz w:val="24"/>
                <w:szCs w:val="24"/>
              </w:rPr>
              <w:t>4.6</w:t>
            </w:r>
            <w:r w:rsidR="00E568EA">
              <w:rPr>
                <w:sz w:val="24"/>
                <w:szCs w:val="24"/>
              </w:rPr>
              <w:t>.23</w:t>
            </w:r>
          </w:p>
        </w:tc>
        <w:tc>
          <w:tcPr>
            <w:tcW w:w="1849" w:type="dxa"/>
          </w:tcPr>
          <w:p w:rsidR="00597B1F" w:rsidRDefault="004E443D" w:rsidP="00D04154">
            <w:pPr>
              <w:rPr>
                <w:sz w:val="24"/>
                <w:szCs w:val="24"/>
              </w:rPr>
            </w:pPr>
            <w:r>
              <w:rPr>
                <w:sz w:val="24"/>
                <w:szCs w:val="24"/>
              </w:rPr>
              <w:t>Birthday</w:t>
            </w:r>
          </w:p>
        </w:tc>
        <w:tc>
          <w:tcPr>
            <w:tcW w:w="1849" w:type="dxa"/>
          </w:tcPr>
          <w:p w:rsidR="00597B1F" w:rsidRDefault="00E568EA" w:rsidP="004E443D">
            <w:pPr>
              <w:rPr>
                <w:sz w:val="24"/>
                <w:szCs w:val="24"/>
              </w:rPr>
            </w:pPr>
            <w:r>
              <w:rPr>
                <w:sz w:val="24"/>
                <w:szCs w:val="24"/>
              </w:rPr>
              <w:t>£1</w:t>
            </w:r>
            <w:r w:rsidR="00402013">
              <w:rPr>
                <w:sz w:val="24"/>
                <w:szCs w:val="24"/>
              </w:rPr>
              <w:t>9</w:t>
            </w:r>
            <w:r>
              <w:rPr>
                <w:sz w:val="24"/>
                <w:szCs w:val="24"/>
              </w:rPr>
              <w:t xml:space="preserve">0 </w:t>
            </w:r>
          </w:p>
        </w:tc>
      </w:tr>
      <w:tr w:rsidR="00D21C71" w:rsidTr="000F7A13">
        <w:tc>
          <w:tcPr>
            <w:tcW w:w="1848" w:type="dxa"/>
          </w:tcPr>
          <w:p w:rsidR="00D21C71" w:rsidRDefault="004E443D" w:rsidP="004E443D">
            <w:pPr>
              <w:rPr>
                <w:sz w:val="24"/>
                <w:szCs w:val="24"/>
              </w:rPr>
            </w:pPr>
            <w:r>
              <w:rPr>
                <w:sz w:val="24"/>
                <w:szCs w:val="24"/>
              </w:rPr>
              <w:t>5</w:t>
            </w:r>
            <w:r w:rsidR="00E568EA">
              <w:rPr>
                <w:sz w:val="24"/>
                <w:szCs w:val="24"/>
              </w:rPr>
              <w:t>.</w:t>
            </w:r>
            <w:r>
              <w:rPr>
                <w:sz w:val="24"/>
                <w:szCs w:val="24"/>
              </w:rPr>
              <w:t>6</w:t>
            </w:r>
            <w:r w:rsidR="00402013">
              <w:rPr>
                <w:sz w:val="24"/>
                <w:szCs w:val="24"/>
              </w:rPr>
              <w:t>.</w:t>
            </w:r>
            <w:r w:rsidR="00E568EA">
              <w:rPr>
                <w:sz w:val="24"/>
                <w:szCs w:val="24"/>
              </w:rPr>
              <w:t>23</w:t>
            </w:r>
          </w:p>
        </w:tc>
        <w:tc>
          <w:tcPr>
            <w:tcW w:w="1848" w:type="dxa"/>
          </w:tcPr>
          <w:p w:rsidR="00D21C71" w:rsidRDefault="00E568EA" w:rsidP="004E443D">
            <w:pPr>
              <w:rPr>
                <w:sz w:val="24"/>
                <w:szCs w:val="24"/>
              </w:rPr>
            </w:pPr>
            <w:r>
              <w:rPr>
                <w:sz w:val="24"/>
                <w:szCs w:val="24"/>
              </w:rPr>
              <w:t>Cash 10030</w:t>
            </w:r>
            <w:r w:rsidR="004E443D">
              <w:rPr>
                <w:sz w:val="24"/>
                <w:szCs w:val="24"/>
              </w:rPr>
              <w:t>7</w:t>
            </w:r>
          </w:p>
        </w:tc>
        <w:tc>
          <w:tcPr>
            <w:tcW w:w="1848" w:type="dxa"/>
          </w:tcPr>
          <w:p w:rsidR="00D21C71" w:rsidRDefault="00E568EA" w:rsidP="004E443D">
            <w:pPr>
              <w:rPr>
                <w:sz w:val="24"/>
                <w:szCs w:val="24"/>
              </w:rPr>
            </w:pPr>
            <w:r>
              <w:rPr>
                <w:sz w:val="24"/>
                <w:szCs w:val="24"/>
              </w:rPr>
              <w:t>2</w:t>
            </w:r>
            <w:r w:rsidR="004E443D">
              <w:rPr>
                <w:sz w:val="24"/>
                <w:szCs w:val="24"/>
              </w:rPr>
              <w:t>4</w:t>
            </w:r>
            <w:r w:rsidR="00402013">
              <w:rPr>
                <w:sz w:val="24"/>
                <w:szCs w:val="24"/>
              </w:rPr>
              <w:t>.</w:t>
            </w:r>
            <w:r w:rsidR="004E443D">
              <w:rPr>
                <w:sz w:val="24"/>
                <w:szCs w:val="24"/>
              </w:rPr>
              <w:t>6</w:t>
            </w:r>
            <w:r>
              <w:rPr>
                <w:sz w:val="24"/>
                <w:szCs w:val="24"/>
              </w:rPr>
              <w:t>.23</w:t>
            </w:r>
          </w:p>
        </w:tc>
        <w:tc>
          <w:tcPr>
            <w:tcW w:w="1849" w:type="dxa"/>
          </w:tcPr>
          <w:p w:rsidR="00D21C71" w:rsidRDefault="004E443D" w:rsidP="004E443D">
            <w:pPr>
              <w:rPr>
                <w:sz w:val="24"/>
                <w:szCs w:val="24"/>
              </w:rPr>
            </w:pPr>
            <w:r>
              <w:rPr>
                <w:sz w:val="24"/>
                <w:szCs w:val="24"/>
              </w:rPr>
              <w:t>Birthday</w:t>
            </w:r>
          </w:p>
        </w:tc>
        <w:tc>
          <w:tcPr>
            <w:tcW w:w="1849" w:type="dxa"/>
          </w:tcPr>
          <w:p w:rsidR="00D21C71" w:rsidRDefault="00E568EA" w:rsidP="004E443D">
            <w:pPr>
              <w:rPr>
                <w:sz w:val="24"/>
                <w:szCs w:val="24"/>
              </w:rPr>
            </w:pPr>
            <w:r>
              <w:rPr>
                <w:sz w:val="24"/>
                <w:szCs w:val="24"/>
              </w:rPr>
              <w:t>£</w:t>
            </w:r>
            <w:r w:rsidR="00402013">
              <w:rPr>
                <w:sz w:val="24"/>
                <w:szCs w:val="24"/>
              </w:rPr>
              <w:t>2</w:t>
            </w:r>
            <w:r w:rsidR="004E443D">
              <w:rPr>
                <w:sz w:val="24"/>
                <w:szCs w:val="24"/>
              </w:rPr>
              <w:t>5</w:t>
            </w:r>
            <w:r w:rsidR="00402013">
              <w:rPr>
                <w:sz w:val="24"/>
                <w:szCs w:val="24"/>
              </w:rPr>
              <w:t xml:space="preserve"> deposit</w:t>
            </w:r>
          </w:p>
        </w:tc>
      </w:tr>
      <w:tr w:rsidR="00D21C71" w:rsidTr="000F7A13">
        <w:tc>
          <w:tcPr>
            <w:tcW w:w="1848" w:type="dxa"/>
          </w:tcPr>
          <w:p w:rsidR="00D21C71" w:rsidRDefault="004E443D" w:rsidP="004E443D">
            <w:pPr>
              <w:rPr>
                <w:sz w:val="24"/>
                <w:szCs w:val="24"/>
              </w:rPr>
            </w:pPr>
            <w:r>
              <w:rPr>
                <w:sz w:val="24"/>
                <w:szCs w:val="24"/>
              </w:rPr>
              <w:t>5</w:t>
            </w:r>
            <w:r w:rsidR="00402013">
              <w:rPr>
                <w:sz w:val="24"/>
                <w:szCs w:val="24"/>
              </w:rPr>
              <w:t>.</w:t>
            </w:r>
            <w:r>
              <w:rPr>
                <w:sz w:val="24"/>
                <w:szCs w:val="24"/>
              </w:rPr>
              <w:t>6</w:t>
            </w:r>
            <w:r w:rsidR="00E568EA">
              <w:rPr>
                <w:sz w:val="24"/>
                <w:szCs w:val="24"/>
              </w:rPr>
              <w:t>.23</w:t>
            </w:r>
          </w:p>
        </w:tc>
        <w:tc>
          <w:tcPr>
            <w:tcW w:w="1848" w:type="dxa"/>
          </w:tcPr>
          <w:p w:rsidR="00D21C71" w:rsidRDefault="00E568EA" w:rsidP="004E443D">
            <w:pPr>
              <w:rPr>
                <w:sz w:val="24"/>
                <w:szCs w:val="24"/>
              </w:rPr>
            </w:pPr>
            <w:r>
              <w:rPr>
                <w:sz w:val="24"/>
                <w:szCs w:val="24"/>
              </w:rPr>
              <w:t>Cash 10030</w:t>
            </w:r>
            <w:r w:rsidR="004E443D">
              <w:rPr>
                <w:sz w:val="24"/>
                <w:szCs w:val="24"/>
              </w:rPr>
              <w:t>7</w:t>
            </w:r>
          </w:p>
        </w:tc>
        <w:tc>
          <w:tcPr>
            <w:tcW w:w="1848" w:type="dxa"/>
          </w:tcPr>
          <w:p w:rsidR="00D21C71" w:rsidRDefault="004E443D" w:rsidP="00402013">
            <w:pPr>
              <w:rPr>
                <w:sz w:val="24"/>
                <w:szCs w:val="24"/>
              </w:rPr>
            </w:pPr>
            <w:r>
              <w:rPr>
                <w:sz w:val="24"/>
                <w:szCs w:val="24"/>
              </w:rPr>
              <w:t>15</w:t>
            </w:r>
            <w:r w:rsidR="0043412F">
              <w:rPr>
                <w:sz w:val="24"/>
                <w:szCs w:val="24"/>
              </w:rPr>
              <w:t>.</w:t>
            </w:r>
            <w:r w:rsidR="00402013">
              <w:rPr>
                <w:sz w:val="24"/>
                <w:szCs w:val="24"/>
              </w:rPr>
              <w:t>7</w:t>
            </w:r>
            <w:r w:rsidR="0043412F">
              <w:rPr>
                <w:sz w:val="24"/>
                <w:szCs w:val="24"/>
              </w:rPr>
              <w:t>.23</w:t>
            </w:r>
          </w:p>
        </w:tc>
        <w:tc>
          <w:tcPr>
            <w:tcW w:w="1849" w:type="dxa"/>
          </w:tcPr>
          <w:p w:rsidR="00D21C71" w:rsidRDefault="004E443D" w:rsidP="00402013">
            <w:pPr>
              <w:rPr>
                <w:sz w:val="24"/>
                <w:szCs w:val="24"/>
              </w:rPr>
            </w:pPr>
            <w:r>
              <w:rPr>
                <w:sz w:val="24"/>
                <w:szCs w:val="24"/>
              </w:rPr>
              <w:t>Graduation</w:t>
            </w:r>
          </w:p>
        </w:tc>
        <w:tc>
          <w:tcPr>
            <w:tcW w:w="1849" w:type="dxa"/>
          </w:tcPr>
          <w:p w:rsidR="00D21C71" w:rsidRDefault="0043412F" w:rsidP="004E443D">
            <w:pPr>
              <w:rPr>
                <w:sz w:val="24"/>
                <w:szCs w:val="24"/>
              </w:rPr>
            </w:pPr>
            <w:r>
              <w:rPr>
                <w:sz w:val="24"/>
                <w:szCs w:val="24"/>
              </w:rPr>
              <w:t>£</w:t>
            </w:r>
            <w:r w:rsidR="004E443D">
              <w:rPr>
                <w:sz w:val="24"/>
                <w:szCs w:val="24"/>
              </w:rPr>
              <w:t>5</w:t>
            </w:r>
            <w:r w:rsidR="00402013">
              <w:rPr>
                <w:sz w:val="24"/>
                <w:szCs w:val="24"/>
              </w:rPr>
              <w:t>0</w:t>
            </w:r>
            <w:r>
              <w:rPr>
                <w:sz w:val="24"/>
                <w:szCs w:val="24"/>
              </w:rPr>
              <w:t xml:space="preserve"> deposit</w:t>
            </w:r>
          </w:p>
        </w:tc>
      </w:tr>
      <w:tr w:rsidR="00F72E7F" w:rsidTr="000F7A13">
        <w:tc>
          <w:tcPr>
            <w:tcW w:w="1848" w:type="dxa"/>
          </w:tcPr>
          <w:p w:rsidR="00F72E7F" w:rsidRDefault="004E443D" w:rsidP="004E443D">
            <w:pPr>
              <w:rPr>
                <w:sz w:val="24"/>
                <w:szCs w:val="24"/>
              </w:rPr>
            </w:pPr>
            <w:r>
              <w:rPr>
                <w:sz w:val="24"/>
                <w:szCs w:val="24"/>
              </w:rPr>
              <w:t>5</w:t>
            </w:r>
            <w:r w:rsidR="007B02B8">
              <w:rPr>
                <w:sz w:val="24"/>
                <w:szCs w:val="24"/>
              </w:rPr>
              <w:t>.</w:t>
            </w:r>
            <w:r>
              <w:rPr>
                <w:sz w:val="24"/>
                <w:szCs w:val="24"/>
              </w:rPr>
              <w:t>6</w:t>
            </w:r>
            <w:r w:rsidR="0043412F">
              <w:rPr>
                <w:sz w:val="24"/>
                <w:szCs w:val="24"/>
              </w:rPr>
              <w:t>.23</w:t>
            </w:r>
          </w:p>
        </w:tc>
        <w:tc>
          <w:tcPr>
            <w:tcW w:w="1848" w:type="dxa"/>
          </w:tcPr>
          <w:p w:rsidR="00F72E7F" w:rsidRDefault="0043412F" w:rsidP="004E443D">
            <w:pPr>
              <w:rPr>
                <w:sz w:val="24"/>
                <w:szCs w:val="24"/>
              </w:rPr>
            </w:pPr>
            <w:r>
              <w:rPr>
                <w:sz w:val="24"/>
                <w:szCs w:val="24"/>
              </w:rPr>
              <w:t>Cash 10030</w:t>
            </w:r>
            <w:r w:rsidR="004E443D">
              <w:rPr>
                <w:sz w:val="24"/>
                <w:szCs w:val="24"/>
              </w:rPr>
              <w:t>7</w:t>
            </w:r>
          </w:p>
        </w:tc>
        <w:tc>
          <w:tcPr>
            <w:tcW w:w="1848" w:type="dxa"/>
          </w:tcPr>
          <w:p w:rsidR="00F72E7F" w:rsidRDefault="007B02B8" w:rsidP="004E443D">
            <w:pPr>
              <w:rPr>
                <w:sz w:val="24"/>
                <w:szCs w:val="24"/>
              </w:rPr>
            </w:pPr>
            <w:r>
              <w:rPr>
                <w:sz w:val="24"/>
                <w:szCs w:val="24"/>
              </w:rPr>
              <w:t>2</w:t>
            </w:r>
            <w:r w:rsidR="004E443D">
              <w:rPr>
                <w:sz w:val="24"/>
                <w:szCs w:val="24"/>
              </w:rPr>
              <w:t>2</w:t>
            </w:r>
            <w:r w:rsidR="0043412F">
              <w:rPr>
                <w:sz w:val="24"/>
                <w:szCs w:val="24"/>
              </w:rPr>
              <w:t>.</w:t>
            </w:r>
            <w:r w:rsidR="004E443D">
              <w:rPr>
                <w:sz w:val="24"/>
                <w:szCs w:val="24"/>
              </w:rPr>
              <w:t>7</w:t>
            </w:r>
            <w:r w:rsidR="0043412F">
              <w:rPr>
                <w:sz w:val="24"/>
                <w:szCs w:val="24"/>
              </w:rPr>
              <w:t>.23</w:t>
            </w:r>
          </w:p>
        </w:tc>
        <w:tc>
          <w:tcPr>
            <w:tcW w:w="1849" w:type="dxa"/>
          </w:tcPr>
          <w:p w:rsidR="00F72E7F" w:rsidRDefault="004E443D" w:rsidP="004E443D">
            <w:pPr>
              <w:rPr>
                <w:sz w:val="24"/>
                <w:szCs w:val="24"/>
              </w:rPr>
            </w:pPr>
            <w:r>
              <w:rPr>
                <w:sz w:val="24"/>
                <w:szCs w:val="24"/>
              </w:rPr>
              <w:t>Community</w:t>
            </w:r>
          </w:p>
        </w:tc>
        <w:tc>
          <w:tcPr>
            <w:tcW w:w="1849" w:type="dxa"/>
          </w:tcPr>
          <w:p w:rsidR="00F72E7F" w:rsidRDefault="0043412F" w:rsidP="007B02B8">
            <w:pPr>
              <w:rPr>
                <w:sz w:val="24"/>
                <w:szCs w:val="24"/>
              </w:rPr>
            </w:pPr>
            <w:r>
              <w:rPr>
                <w:sz w:val="24"/>
                <w:szCs w:val="24"/>
              </w:rPr>
              <w:t>£</w:t>
            </w:r>
            <w:r w:rsidR="007B02B8">
              <w:rPr>
                <w:sz w:val="24"/>
                <w:szCs w:val="24"/>
              </w:rPr>
              <w:t>20 deposit</w:t>
            </w:r>
          </w:p>
        </w:tc>
      </w:tr>
      <w:tr w:rsidR="00AC50E5" w:rsidTr="000F7A13">
        <w:tc>
          <w:tcPr>
            <w:tcW w:w="1848" w:type="dxa"/>
          </w:tcPr>
          <w:p w:rsidR="00AC50E5" w:rsidRDefault="004E443D" w:rsidP="004E443D">
            <w:pPr>
              <w:rPr>
                <w:sz w:val="24"/>
                <w:szCs w:val="24"/>
              </w:rPr>
            </w:pPr>
            <w:r>
              <w:rPr>
                <w:sz w:val="24"/>
                <w:szCs w:val="24"/>
              </w:rPr>
              <w:t>1</w:t>
            </w:r>
            <w:r w:rsidR="007B02B8">
              <w:rPr>
                <w:sz w:val="24"/>
                <w:szCs w:val="24"/>
              </w:rPr>
              <w:t>2</w:t>
            </w:r>
            <w:r w:rsidR="0043412F">
              <w:rPr>
                <w:sz w:val="24"/>
                <w:szCs w:val="24"/>
              </w:rPr>
              <w:t>.</w:t>
            </w:r>
            <w:r>
              <w:rPr>
                <w:sz w:val="24"/>
                <w:szCs w:val="24"/>
              </w:rPr>
              <w:t>6</w:t>
            </w:r>
            <w:r w:rsidR="0043412F">
              <w:rPr>
                <w:sz w:val="24"/>
                <w:szCs w:val="24"/>
              </w:rPr>
              <w:t>.23</w:t>
            </w:r>
          </w:p>
        </w:tc>
        <w:tc>
          <w:tcPr>
            <w:tcW w:w="1848" w:type="dxa"/>
          </w:tcPr>
          <w:p w:rsidR="00AC50E5" w:rsidRDefault="0043412F" w:rsidP="004E443D">
            <w:pPr>
              <w:rPr>
                <w:sz w:val="24"/>
                <w:szCs w:val="24"/>
              </w:rPr>
            </w:pPr>
            <w:r>
              <w:rPr>
                <w:sz w:val="24"/>
                <w:szCs w:val="24"/>
              </w:rPr>
              <w:t>Cash 10030</w:t>
            </w:r>
            <w:r w:rsidR="004E443D">
              <w:rPr>
                <w:sz w:val="24"/>
                <w:szCs w:val="24"/>
              </w:rPr>
              <w:t>7</w:t>
            </w:r>
          </w:p>
        </w:tc>
        <w:tc>
          <w:tcPr>
            <w:tcW w:w="1848" w:type="dxa"/>
          </w:tcPr>
          <w:p w:rsidR="00AC50E5" w:rsidRDefault="007B02B8" w:rsidP="004E443D">
            <w:pPr>
              <w:rPr>
                <w:sz w:val="24"/>
                <w:szCs w:val="24"/>
              </w:rPr>
            </w:pPr>
            <w:r>
              <w:rPr>
                <w:sz w:val="24"/>
                <w:szCs w:val="24"/>
              </w:rPr>
              <w:t>1</w:t>
            </w:r>
            <w:r w:rsidR="004E443D">
              <w:rPr>
                <w:sz w:val="24"/>
                <w:szCs w:val="24"/>
              </w:rPr>
              <w:t>6</w:t>
            </w:r>
            <w:r>
              <w:rPr>
                <w:sz w:val="24"/>
                <w:szCs w:val="24"/>
              </w:rPr>
              <w:t>.</w:t>
            </w:r>
            <w:r w:rsidR="004E443D">
              <w:rPr>
                <w:sz w:val="24"/>
                <w:szCs w:val="24"/>
              </w:rPr>
              <w:t>9</w:t>
            </w:r>
            <w:r w:rsidR="0043412F">
              <w:rPr>
                <w:sz w:val="24"/>
                <w:szCs w:val="24"/>
              </w:rPr>
              <w:t>.23</w:t>
            </w:r>
          </w:p>
        </w:tc>
        <w:tc>
          <w:tcPr>
            <w:tcW w:w="1849" w:type="dxa"/>
          </w:tcPr>
          <w:p w:rsidR="00AC50E5" w:rsidRDefault="004E443D" w:rsidP="000F7A13">
            <w:pPr>
              <w:rPr>
                <w:sz w:val="24"/>
                <w:szCs w:val="24"/>
              </w:rPr>
            </w:pPr>
            <w:r>
              <w:rPr>
                <w:sz w:val="24"/>
                <w:szCs w:val="24"/>
              </w:rPr>
              <w:t>Family party</w:t>
            </w:r>
          </w:p>
        </w:tc>
        <w:tc>
          <w:tcPr>
            <w:tcW w:w="1849" w:type="dxa"/>
          </w:tcPr>
          <w:p w:rsidR="00AC50E5" w:rsidRDefault="0043412F" w:rsidP="004E443D">
            <w:pPr>
              <w:rPr>
                <w:sz w:val="24"/>
                <w:szCs w:val="24"/>
              </w:rPr>
            </w:pPr>
            <w:r>
              <w:rPr>
                <w:sz w:val="24"/>
                <w:szCs w:val="24"/>
              </w:rPr>
              <w:t>£</w:t>
            </w:r>
            <w:r w:rsidR="004E443D">
              <w:rPr>
                <w:sz w:val="24"/>
                <w:szCs w:val="24"/>
              </w:rPr>
              <w:t>8</w:t>
            </w:r>
            <w:r>
              <w:rPr>
                <w:sz w:val="24"/>
                <w:szCs w:val="24"/>
              </w:rPr>
              <w:t xml:space="preserve">0 </w:t>
            </w:r>
            <w:r w:rsidR="004E443D">
              <w:rPr>
                <w:sz w:val="24"/>
                <w:szCs w:val="24"/>
              </w:rPr>
              <w:t xml:space="preserve">(£20 </w:t>
            </w:r>
            <w:r>
              <w:rPr>
                <w:sz w:val="24"/>
                <w:szCs w:val="24"/>
              </w:rPr>
              <w:t>deposit</w:t>
            </w:r>
            <w:r w:rsidR="004E443D">
              <w:rPr>
                <w:sz w:val="24"/>
                <w:szCs w:val="24"/>
              </w:rPr>
              <w:t>+£60 clean)</w:t>
            </w:r>
          </w:p>
        </w:tc>
      </w:tr>
      <w:tr w:rsidR="00F413B3" w:rsidTr="000F7A13">
        <w:tc>
          <w:tcPr>
            <w:tcW w:w="1848" w:type="dxa"/>
          </w:tcPr>
          <w:p w:rsidR="00F413B3" w:rsidRDefault="007B02B8" w:rsidP="00AC50E5">
            <w:pPr>
              <w:rPr>
                <w:sz w:val="24"/>
                <w:szCs w:val="24"/>
              </w:rPr>
            </w:pPr>
            <w:r>
              <w:rPr>
                <w:sz w:val="24"/>
                <w:szCs w:val="24"/>
              </w:rPr>
              <w:t>2</w:t>
            </w:r>
            <w:r w:rsidR="004E443D">
              <w:rPr>
                <w:sz w:val="24"/>
                <w:szCs w:val="24"/>
              </w:rPr>
              <w:t>6</w:t>
            </w:r>
            <w:r>
              <w:rPr>
                <w:sz w:val="24"/>
                <w:szCs w:val="24"/>
              </w:rPr>
              <w:t>.5.23</w:t>
            </w:r>
          </w:p>
        </w:tc>
        <w:tc>
          <w:tcPr>
            <w:tcW w:w="1848" w:type="dxa"/>
          </w:tcPr>
          <w:p w:rsidR="00F413B3" w:rsidRDefault="007B02B8" w:rsidP="004E443D">
            <w:pPr>
              <w:rPr>
                <w:sz w:val="24"/>
                <w:szCs w:val="24"/>
              </w:rPr>
            </w:pPr>
            <w:r>
              <w:rPr>
                <w:sz w:val="24"/>
                <w:szCs w:val="24"/>
              </w:rPr>
              <w:t>Cash 10030</w:t>
            </w:r>
            <w:r w:rsidR="004E443D">
              <w:rPr>
                <w:sz w:val="24"/>
                <w:szCs w:val="24"/>
              </w:rPr>
              <w:t>7</w:t>
            </w:r>
          </w:p>
        </w:tc>
        <w:tc>
          <w:tcPr>
            <w:tcW w:w="1848" w:type="dxa"/>
          </w:tcPr>
          <w:p w:rsidR="00F413B3" w:rsidRDefault="004E443D" w:rsidP="004E443D">
            <w:pPr>
              <w:rPr>
                <w:sz w:val="24"/>
                <w:szCs w:val="24"/>
              </w:rPr>
            </w:pPr>
            <w:r>
              <w:rPr>
                <w:sz w:val="24"/>
                <w:szCs w:val="24"/>
              </w:rPr>
              <w:t>17</w:t>
            </w:r>
            <w:r w:rsidR="007B02B8">
              <w:rPr>
                <w:sz w:val="24"/>
                <w:szCs w:val="24"/>
              </w:rPr>
              <w:t>.</w:t>
            </w:r>
            <w:r>
              <w:rPr>
                <w:sz w:val="24"/>
                <w:szCs w:val="24"/>
              </w:rPr>
              <w:t>9</w:t>
            </w:r>
            <w:r w:rsidR="007B02B8">
              <w:rPr>
                <w:sz w:val="24"/>
                <w:szCs w:val="24"/>
              </w:rPr>
              <w:t>.23</w:t>
            </w:r>
          </w:p>
        </w:tc>
        <w:tc>
          <w:tcPr>
            <w:tcW w:w="1849" w:type="dxa"/>
          </w:tcPr>
          <w:p w:rsidR="00F413B3" w:rsidRDefault="00505E1C" w:rsidP="000F7A13">
            <w:pPr>
              <w:rPr>
                <w:sz w:val="24"/>
                <w:szCs w:val="24"/>
              </w:rPr>
            </w:pPr>
            <w:r>
              <w:rPr>
                <w:sz w:val="24"/>
                <w:szCs w:val="24"/>
              </w:rPr>
              <w:t>Child party</w:t>
            </w:r>
          </w:p>
        </w:tc>
        <w:tc>
          <w:tcPr>
            <w:tcW w:w="1849" w:type="dxa"/>
          </w:tcPr>
          <w:p w:rsidR="00F413B3" w:rsidRDefault="007B02B8" w:rsidP="00F413B3">
            <w:pPr>
              <w:rPr>
                <w:sz w:val="24"/>
                <w:szCs w:val="24"/>
              </w:rPr>
            </w:pPr>
            <w:r>
              <w:rPr>
                <w:sz w:val="24"/>
                <w:szCs w:val="24"/>
              </w:rPr>
              <w:t>£20 deposit</w:t>
            </w:r>
          </w:p>
        </w:tc>
      </w:tr>
      <w:tr w:rsidR="00F413B3" w:rsidTr="000F7A13">
        <w:tc>
          <w:tcPr>
            <w:tcW w:w="1848" w:type="dxa"/>
          </w:tcPr>
          <w:p w:rsidR="00F413B3" w:rsidRDefault="007B02B8" w:rsidP="00505E1C">
            <w:pPr>
              <w:rPr>
                <w:sz w:val="24"/>
                <w:szCs w:val="24"/>
              </w:rPr>
            </w:pPr>
            <w:r>
              <w:rPr>
                <w:sz w:val="24"/>
                <w:szCs w:val="24"/>
              </w:rPr>
              <w:t>2</w:t>
            </w:r>
            <w:r w:rsidR="00505E1C">
              <w:rPr>
                <w:sz w:val="24"/>
                <w:szCs w:val="24"/>
              </w:rPr>
              <w:t>6</w:t>
            </w:r>
            <w:r>
              <w:rPr>
                <w:sz w:val="24"/>
                <w:szCs w:val="24"/>
              </w:rPr>
              <w:t>.</w:t>
            </w:r>
            <w:r w:rsidR="00505E1C">
              <w:rPr>
                <w:sz w:val="24"/>
                <w:szCs w:val="24"/>
              </w:rPr>
              <w:t>5</w:t>
            </w:r>
            <w:r>
              <w:rPr>
                <w:sz w:val="24"/>
                <w:szCs w:val="24"/>
              </w:rPr>
              <w:t>.23</w:t>
            </w:r>
          </w:p>
        </w:tc>
        <w:tc>
          <w:tcPr>
            <w:tcW w:w="1848" w:type="dxa"/>
          </w:tcPr>
          <w:p w:rsidR="00F413B3" w:rsidRDefault="007B02B8" w:rsidP="00505E1C">
            <w:pPr>
              <w:rPr>
                <w:sz w:val="24"/>
                <w:szCs w:val="24"/>
              </w:rPr>
            </w:pPr>
            <w:r>
              <w:rPr>
                <w:sz w:val="24"/>
                <w:szCs w:val="24"/>
              </w:rPr>
              <w:t>Cash 10030</w:t>
            </w:r>
            <w:r w:rsidR="00505E1C">
              <w:rPr>
                <w:sz w:val="24"/>
                <w:szCs w:val="24"/>
              </w:rPr>
              <w:t>7</w:t>
            </w:r>
          </w:p>
        </w:tc>
        <w:tc>
          <w:tcPr>
            <w:tcW w:w="1848" w:type="dxa"/>
          </w:tcPr>
          <w:p w:rsidR="00F413B3" w:rsidRDefault="00505E1C" w:rsidP="00505E1C">
            <w:pPr>
              <w:rPr>
                <w:sz w:val="24"/>
                <w:szCs w:val="24"/>
              </w:rPr>
            </w:pPr>
            <w:r>
              <w:rPr>
                <w:sz w:val="24"/>
                <w:szCs w:val="24"/>
              </w:rPr>
              <w:t>24</w:t>
            </w:r>
            <w:r w:rsidR="007B02B8">
              <w:rPr>
                <w:sz w:val="24"/>
                <w:szCs w:val="24"/>
              </w:rPr>
              <w:t>.</w:t>
            </w:r>
            <w:r>
              <w:rPr>
                <w:sz w:val="24"/>
                <w:szCs w:val="24"/>
              </w:rPr>
              <w:t>9</w:t>
            </w:r>
            <w:r w:rsidR="007B02B8">
              <w:rPr>
                <w:sz w:val="24"/>
                <w:szCs w:val="24"/>
              </w:rPr>
              <w:t>.23</w:t>
            </w:r>
          </w:p>
        </w:tc>
        <w:tc>
          <w:tcPr>
            <w:tcW w:w="1849" w:type="dxa"/>
          </w:tcPr>
          <w:p w:rsidR="00F413B3" w:rsidRDefault="00505E1C" w:rsidP="000F7A13">
            <w:pPr>
              <w:rPr>
                <w:sz w:val="24"/>
                <w:szCs w:val="24"/>
              </w:rPr>
            </w:pPr>
            <w:r>
              <w:rPr>
                <w:sz w:val="24"/>
                <w:szCs w:val="24"/>
              </w:rPr>
              <w:t>Competition</w:t>
            </w:r>
          </w:p>
        </w:tc>
        <w:tc>
          <w:tcPr>
            <w:tcW w:w="1849" w:type="dxa"/>
          </w:tcPr>
          <w:p w:rsidR="00F413B3" w:rsidRDefault="007B02B8" w:rsidP="00505E1C">
            <w:pPr>
              <w:rPr>
                <w:sz w:val="24"/>
                <w:szCs w:val="24"/>
              </w:rPr>
            </w:pPr>
            <w:r>
              <w:rPr>
                <w:sz w:val="24"/>
                <w:szCs w:val="24"/>
              </w:rPr>
              <w:t>£</w:t>
            </w:r>
            <w:r w:rsidR="00505E1C">
              <w:rPr>
                <w:sz w:val="24"/>
                <w:szCs w:val="24"/>
              </w:rPr>
              <w:t>2</w:t>
            </w:r>
            <w:r>
              <w:rPr>
                <w:sz w:val="24"/>
                <w:szCs w:val="24"/>
              </w:rPr>
              <w:t>0 deposit</w:t>
            </w:r>
          </w:p>
        </w:tc>
      </w:tr>
      <w:tr w:rsidR="00F413B3" w:rsidTr="000F7A13">
        <w:tc>
          <w:tcPr>
            <w:tcW w:w="1848" w:type="dxa"/>
          </w:tcPr>
          <w:p w:rsidR="00F413B3" w:rsidRDefault="00DC0298" w:rsidP="00AC50E5">
            <w:pPr>
              <w:rPr>
                <w:sz w:val="24"/>
                <w:szCs w:val="24"/>
              </w:rPr>
            </w:pPr>
            <w:r>
              <w:rPr>
                <w:sz w:val="24"/>
                <w:szCs w:val="24"/>
              </w:rPr>
              <w:t>24.6.23</w:t>
            </w:r>
          </w:p>
        </w:tc>
        <w:tc>
          <w:tcPr>
            <w:tcW w:w="1848" w:type="dxa"/>
          </w:tcPr>
          <w:p w:rsidR="00F413B3" w:rsidRDefault="00DC0298" w:rsidP="00F72E7F">
            <w:pPr>
              <w:rPr>
                <w:sz w:val="24"/>
                <w:szCs w:val="24"/>
              </w:rPr>
            </w:pPr>
            <w:r>
              <w:rPr>
                <w:sz w:val="24"/>
                <w:szCs w:val="24"/>
              </w:rPr>
              <w:t>Cash 100308</w:t>
            </w:r>
          </w:p>
        </w:tc>
        <w:tc>
          <w:tcPr>
            <w:tcW w:w="1848" w:type="dxa"/>
          </w:tcPr>
          <w:p w:rsidR="00F413B3" w:rsidRDefault="00DC0298" w:rsidP="00971E16">
            <w:pPr>
              <w:rPr>
                <w:sz w:val="24"/>
                <w:szCs w:val="24"/>
              </w:rPr>
            </w:pPr>
            <w:r>
              <w:rPr>
                <w:sz w:val="24"/>
                <w:szCs w:val="24"/>
              </w:rPr>
              <w:t>24.6.23</w:t>
            </w:r>
          </w:p>
        </w:tc>
        <w:tc>
          <w:tcPr>
            <w:tcW w:w="1849" w:type="dxa"/>
          </w:tcPr>
          <w:p w:rsidR="00F413B3" w:rsidRDefault="00DC0298" w:rsidP="000F7A13">
            <w:pPr>
              <w:rPr>
                <w:sz w:val="24"/>
                <w:szCs w:val="24"/>
              </w:rPr>
            </w:pPr>
            <w:r>
              <w:rPr>
                <w:sz w:val="24"/>
                <w:szCs w:val="24"/>
              </w:rPr>
              <w:t>Birthday</w:t>
            </w:r>
          </w:p>
        </w:tc>
        <w:tc>
          <w:tcPr>
            <w:tcW w:w="1849" w:type="dxa"/>
          </w:tcPr>
          <w:p w:rsidR="00F413B3" w:rsidRDefault="00DC0298" w:rsidP="007B02B8">
            <w:pPr>
              <w:rPr>
                <w:sz w:val="24"/>
                <w:szCs w:val="24"/>
              </w:rPr>
            </w:pPr>
            <w:r>
              <w:rPr>
                <w:sz w:val="24"/>
                <w:szCs w:val="24"/>
              </w:rPr>
              <w:t>£185</w:t>
            </w:r>
          </w:p>
        </w:tc>
      </w:tr>
      <w:tr w:rsidR="00EE24D6" w:rsidTr="000F7A13">
        <w:tc>
          <w:tcPr>
            <w:tcW w:w="1848" w:type="dxa"/>
          </w:tcPr>
          <w:p w:rsidR="00EE24D6" w:rsidRDefault="00DC0298" w:rsidP="00AC50E5">
            <w:pPr>
              <w:rPr>
                <w:sz w:val="24"/>
                <w:szCs w:val="24"/>
              </w:rPr>
            </w:pPr>
            <w:r>
              <w:rPr>
                <w:sz w:val="24"/>
                <w:szCs w:val="24"/>
              </w:rPr>
              <w:t>24.6.23</w:t>
            </w:r>
          </w:p>
        </w:tc>
        <w:tc>
          <w:tcPr>
            <w:tcW w:w="1848" w:type="dxa"/>
          </w:tcPr>
          <w:p w:rsidR="00EE24D6" w:rsidRDefault="00DC0298" w:rsidP="00F72E7F">
            <w:pPr>
              <w:rPr>
                <w:sz w:val="24"/>
                <w:szCs w:val="24"/>
              </w:rPr>
            </w:pPr>
            <w:r>
              <w:rPr>
                <w:sz w:val="24"/>
                <w:szCs w:val="24"/>
              </w:rPr>
              <w:t>Cash 100308</w:t>
            </w:r>
          </w:p>
        </w:tc>
        <w:tc>
          <w:tcPr>
            <w:tcW w:w="1848" w:type="dxa"/>
          </w:tcPr>
          <w:p w:rsidR="00EE24D6" w:rsidRDefault="00DC0298" w:rsidP="00971E16">
            <w:pPr>
              <w:rPr>
                <w:sz w:val="24"/>
                <w:szCs w:val="24"/>
              </w:rPr>
            </w:pPr>
            <w:r>
              <w:rPr>
                <w:sz w:val="24"/>
                <w:szCs w:val="24"/>
              </w:rPr>
              <w:t>16.9.23</w:t>
            </w:r>
          </w:p>
        </w:tc>
        <w:tc>
          <w:tcPr>
            <w:tcW w:w="1849" w:type="dxa"/>
          </w:tcPr>
          <w:p w:rsidR="00EE24D6" w:rsidRDefault="00DC0298" w:rsidP="000F7A13">
            <w:pPr>
              <w:rPr>
                <w:sz w:val="24"/>
                <w:szCs w:val="24"/>
              </w:rPr>
            </w:pPr>
            <w:r>
              <w:rPr>
                <w:sz w:val="24"/>
                <w:szCs w:val="24"/>
              </w:rPr>
              <w:t>Party</w:t>
            </w:r>
          </w:p>
        </w:tc>
        <w:tc>
          <w:tcPr>
            <w:tcW w:w="1849" w:type="dxa"/>
          </w:tcPr>
          <w:p w:rsidR="00EE24D6" w:rsidRDefault="00DC0298" w:rsidP="00F413B3">
            <w:pPr>
              <w:rPr>
                <w:sz w:val="24"/>
                <w:szCs w:val="24"/>
              </w:rPr>
            </w:pPr>
            <w:r>
              <w:rPr>
                <w:sz w:val="24"/>
                <w:szCs w:val="24"/>
              </w:rPr>
              <w:t>£20</w:t>
            </w:r>
          </w:p>
        </w:tc>
      </w:tr>
      <w:tr w:rsidR="00DC0298" w:rsidTr="000F7A13">
        <w:tc>
          <w:tcPr>
            <w:tcW w:w="1848" w:type="dxa"/>
          </w:tcPr>
          <w:p w:rsidR="00DC0298" w:rsidRDefault="00DC0298" w:rsidP="00AC50E5">
            <w:pPr>
              <w:rPr>
                <w:sz w:val="24"/>
                <w:szCs w:val="24"/>
              </w:rPr>
            </w:pPr>
            <w:r>
              <w:rPr>
                <w:sz w:val="24"/>
                <w:szCs w:val="24"/>
              </w:rPr>
              <w:t>25.6.23</w:t>
            </w:r>
          </w:p>
        </w:tc>
        <w:tc>
          <w:tcPr>
            <w:tcW w:w="1848" w:type="dxa"/>
          </w:tcPr>
          <w:p w:rsidR="00DC0298" w:rsidRDefault="00DC0298" w:rsidP="00F72E7F">
            <w:pPr>
              <w:rPr>
                <w:sz w:val="24"/>
                <w:szCs w:val="24"/>
              </w:rPr>
            </w:pPr>
            <w:r>
              <w:rPr>
                <w:sz w:val="24"/>
                <w:szCs w:val="24"/>
              </w:rPr>
              <w:t>Cash 100308</w:t>
            </w:r>
          </w:p>
        </w:tc>
        <w:tc>
          <w:tcPr>
            <w:tcW w:w="1848" w:type="dxa"/>
          </w:tcPr>
          <w:p w:rsidR="00DC0298" w:rsidRDefault="00DC0298" w:rsidP="00971E16">
            <w:pPr>
              <w:rPr>
                <w:sz w:val="24"/>
                <w:szCs w:val="24"/>
              </w:rPr>
            </w:pPr>
            <w:r>
              <w:rPr>
                <w:sz w:val="24"/>
                <w:szCs w:val="24"/>
              </w:rPr>
              <w:t>2.9.23</w:t>
            </w:r>
          </w:p>
        </w:tc>
        <w:tc>
          <w:tcPr>
            <w:tcW w:w="1849" w:type="dxa"/>
          </w:tcPr>
          <w:p w:rsidR="00DC0298" w:rsidRDefault="00DC0298" w:rsidP="000F7A13">
            <w:pPr>
              <w:rPr>
                <w:sz w:val="24"/>
                <w:szCs w:val="24"/>
              </w:rPr>
            </w:pPr>
            <w:r>
              <w:rPr>
                <w:sz w:val="24"/>
                <w:szCs w:val="24"/>
              </w:rPr>
              <w:t>Wedding</w:t>
            </w:r>
          </w:p>
        </w:tc>
        <w:tc>
          <w:tcPr>
            <w:tcW w:w="1849" w:type="dxa"/>
          </w:tcPr>
          <w:p w:rsidR="00DC0298" w:rsidRDefault="00DC0298" w:rsidP="00F413B3">
            <w:pPr>
              <w:rPr>
                <w:sz w:val="24"/>
                <w:szCs w:val="24"/>
              </w:rPr>
            </w:pPr>
            <w:r>
              <w:rPr>
                <w:sz w:val="24"/>
                <w:szCs w:val="24"/>
              </w:rPr>
              <w:t>£210</w:t>
            </w:r>
          </w:p>
        </w:tc>
      </w:tr>
    </w:tbl>
    <w:p w:rsidR="001A6691" w:rsidRPr="00E552BD" w:rsidRDefault="00C423F7" w:rsidP="00C92CB9">
      <w:pPr>
        <w:rPr>
          <w:b/>
          <w:sz w:val="24"/>
          <w:szCs w:val="24"/>
        </w:rPr>
      </w:pPr>
      <w:r>
        <w:rPr>
          <w:b/>
          <w:sz w:val="24"/>
          <w:szCs w:val="24"/>
        </w:rPr>
        <w:t>5.</w:t>
      </w:r>
      <w:r w:rsidR="00A03747">
        <w:rPr>
          <w:b/>
          <w:sz w:val="24"/>
          <w:szCs w:val="24"/>
        </w:rPr>
        <w:t>4</w:t>
      </w:r>
      <w:r>
        <w:rPr>
          <w:b/>
          <w:sz w:val="24"/>
          <w:szCs w:val="24"/>
        </w:rPr>
        <w:t xml:space="preserve"> </w:t>
      </w:r>
      <w:r w:rsidR="003564A1" w:rsidRPr="00E552BD">
        <w:rPr>
          <w:b/>
          <w:sz w:val="24"/>
          <w:szCs w:val="24"/>
        </w:rPr>
        <w:t>T</w:t>
      </w:r>
      <w:r w:rsidR="001A6691" w:rsidRPr="00E552BD">
        <w:rPr>
          <w:b/>
          <w:sz w:val="24"/>
          <w:szCs w:val="24"/>
        </w:rPr>
        <w:t>o approve expenditure:</w:t>
      </w:r>
    </w:p>
    <w:tbl>
      <w:tblPr>
        <w:tblStyle w:val="TableGrid"/>
        <w:tblW w:w="9332" w:type="dxa"/>
        <w:tblLook w:val="0420"/>
      </w:tblPr>
      <w:tblGrid>
        <w:gridCol w:w="1212"/>
        <w:gridCol w:w="2208"/>
        <w:gridCol w:w="4905"/>
        <w:gridCol w:w="1007"/>
      </w:tblGrid>
      <w:tr w:rsidR="00D51C06" w:rsidTr="003338A2">
        <w:trPr>
          <w:trHeight w:val="70"/>
        </w:trPr>
        <w:tc>
          <w:tcPr>
            <w:tcW w:w="0" w:type="auto"/>
          </w:tcPr>
          <w:p w:rsidR="00D51C06" w:rsidRDefault="00D51C06" w:rsidP="00C92CB9">
            <w:pPr>
              <w:rPr>
                <w:sz w:val="24"/>
                <w:szCs w:val="24"/>
              </w:rPr>
            </w:pPr>
            <w:r>
              <w:rPr>
                <w:sz w:val="24"/>
                <w:szCs w:val="24"/>
              </w:rPr>
              <w:t xml:space="preserve">                     </w:t>
            </w:r>
            <w:r w:rsidR="006854F2">
              <w:rPr>
                <w:sz w:val="24"/>
                <w:szCs w:val="24"/>
              </w:rPr>
              <w:t>Date</w:t>
            </w:r>
          </w:p>
        </w:tc>
        <w:tc>
          <w:tcPr>
            <w:tcW w:w="2208" w:type="dxa"/>
          </w:tcPr>
          <w:p w:rsidR="00D51C06" w:rsidRDefault="006854F2" w:rsidP="00C92CB9">
            <w:pPr>
              <w:rPr>
                <w:sz w:val="24"/>
                <w:szCs w:val="24"/>
              </w:rPr>
            </w:pPr>
            <w:r>
              <w:rPr>
                <w:sz w:val="24"/>
                <w:szCs w:val="24"/>
              </w:rPr>
              <w:t>Payee</w:t>
            </w:r>
          </w:p>
        </w:tc>
        <w:tc>
          <w:tcPr>
            <w:tcW w:w="4905" w:type="dxa"/>
          </w:tcPr>
          <w:p w:rsidR="00D51C06" w:rsidRDefault="006854F2" w:rsidP="00C92CB9">
            <w:pPr>
              <w:rPr>
                <w:sz w:val="24"/>
                <w:szCs w:val="24"/>
              </w:rPr>
            </w:pPr>
            <w:r>
              <w:rPr>
                <w:sz w:val="24"/>
                <w:szCs w:val="24"/>
              </w:rPr>
              <w:t>Details</w:t>
            </w:r>
          </w:p>
        </w:tc>
        <w:tc>
          <w:tcPr>
            <w:tcW w:w="0" w:type="auto"/>
          </w:tcPr>
          <w:p w:rsidR="00D51C06" w:rsidRDefault="006854F2" w:rsidP="00C92CB9">
            <w:pPr>
              <w:rPr>
                <w:sz w:val="24"/>
                <w:szCs w:val="24"/>
              </w:rPr>
            </w:pPr>
            <w:r>
              <w:rPr>
                <w:sz w:val="24"/>
                <w:szCs w:val="24"/>
              </w:rPr>
              <w:t>Amount</w:t>
            </w:r>
          </w:p>
        </w:tc>
      </w:tr>
      <w:tr w:rsidR="00F10D4C" w:rsidTr="002301A0">
        <w:trPr>
          <w:trHeight w:val="458"/>
        </w:trPr>
        <w:tc>
          <w:tcPr>
            <w:tcW w:w="0" w:type="auto"/>
          </w:tcPr>
          <w:p w:rsidR="00F10D4C" w:rsidRDefault="002E42C7" w:rsidP="002E42C7">
            <w:pPr>
              <w:rPr>
                <w:sz w:val="24"/>
                <w:szCs w:val="24"/>
              </w:rPr>
            </w:pPr>
            <w:r>
              <w:rPr>
                <w:sz w:val="24"/>
                <w:szCs w:val="24"/>
              </w:rPr>
              <w:t>6</w:t>
            </w:r>
            <w:r w:rsidR="00BE3DAB">
              <w:rPr>
                <w:sz w:val="24"/>
                <w:szCs w:val="24"/>
              </w:rPr>
              <w:t>.</w:t>
            </w:r>
            <w:r>
              <w:rPr>
                <w:sz w:val="24"/>
                <w:szCs w:val="24"/>
              </w:rPr>
              <w:t>7</w:t>
            </w:r>
            <w:r w:rsidR="00BE3DAB">
              <w:rPr>
                <w:sz w:val="24"/>
                <w:szCs w:val="24"/>
              </w:rPr>
              <w:t>.23</w:t>
            </w:r>
          </w:p>
        </w:tc>
        <w:tc>
          <w:tcPr>
            <w:tcW w:w="2208" w:type="dxa"/>
          </w:tcPr>
          <w:p w:rsidR="00D21C71" w:rsidRDefault="002E42C7" w:rsidP="00B130DB">
            <w:pPr>
              <w:rPr>
                <w:sz w:val="24"/>
                <w:szCs w:val="24"/>
              </w:rPr>
            </w:pPr>
            <w:r>
              <w:rPr>
                <w:sz w:val="24"/>
                <w:szCs w:val="24"/>
              </w:rPr>
              <w:t>A.C.Ducroq</w:t>
            </w:r>
          </w:p>
        </w:tc>
        <w:tc>
          <w:tcPr>
            <w:tcW w:w="4905" w:type="dxa"/>
          </w:tcPr>
          <w:p w:rsidR="00D21C71" w:rsidRDefault="002E42C7" w:rsidP="002E42C7">
            <w:pPr>
              <w:rPr>
                <w:sz w:val="24"/>
                <w:szCs w:val="24"/>
              </w:rPr>
            </w:pPr>
            <w:r>
              <w:rPr>
                <w:sz w:val="24"/>
                <w:szCs w:val="24"/>
              </w:rPr>
              <w:t xml:space="preserve">Envelopes + </w:t>
            </w:r>
            <w:r w:rsidR="00C63BFC">
              <w:rPr>
                <w:sz w:val="24"/>
                <w:szCs w:val="24"/>
              </w:rPr>
              <w:t>Litter pickers for hall car park 101503</w:t>
            </w:r>
          </w:p>
        </w:tc>
        <w:tc>
          <w:tcPr>
            <w:tcW w:w="0" w:type="auto"/>
          </w:tcPr>
          <w:p w:rsidR="00F10D4C" w:rsidRDefault="00DA074C" w:rsidP="00C63BFC">
            <w:pPr>
              <w:rPr>
                <w:sz w:val="24"/>
                <w:szCs w:val="24"/>
              </w:rPr>
            </w:pPr>
            <w:r>
              <w:rPr>
                <w:sz w:val="24"/>
                <w:szCs w:val="24"/>
              </w:rPr>
              <w:t>£</w:t>
            </w:r>
            <w:r w:rsidR="00C63BFC">
              <w:rPr>
                <w:sz w:val="24"/>
                <w:szCs w:val="24"/>
              </w:rPr>
              <w:t>1</w:t>
            </w:r>
            <w:r w:rsidR="003A3A89">
              <w:rPr>
                <w:sz w:val="24"/>
                <w:szCs w:val="24"/>
              </w:rPr>
              <w:t>4.</w:t>
            </w:r>
            <w:r w:rsidR="002E42C7">
              <w:rPr>
                <w:sz w:val="24"/>
                <w:szCs w:val="24"/>
              </w:rPr>
              <w:t>89</w:t>
            </w:r>
          </w:p>
        </w:tc>
      </w:tr>
      <w:tr w:rsidR="00A158E1" w:rsidTr="002301A0">
        <w:trPr>
          <w:trHeight w:val="288"/>
        </w:trPr>
        <w:tc>
          <w:tcPr>
            <w:tcW w:w="0" w:type="auto"/>
          </w:tcPr>
          <w:p w:rsidR="00A158E1" w:rsidRDefault="00C63BFC" w:rsidP="00C63BFC">
            <w:pPr>
              <w:rPr>
                <w:sz w:val="24"/>
                <w:szCs w:val="24"/>
              </w:rPr>
            </w:pPr>
            <w:r>
              <w:rPr>
                <w:sz w:val="24"/>
                <w:szCs w:val="24"/>
              </w:rPr>
              <w:t>6</w:t>
            </w:r>
            <w:r w:rsidR="003A3A89">
              <w:rPr>
                <w:sz w:val="24"/>
                <w:szCs w:val="24"/>
              </w:rPr>
              <w:t>.</w:t>
            </w:r>
            <w:r>
              <w:rPr>
                <w:sz w:val="24"/>
                <w:szCs w:val="24"/>
              </w:rPr>
              <w:t>7</w:t>
            </w:r>
            <w:r w:rsidR="002423BD">
              <w:rPr>
                <w:sz w:val="24"/>
                <w:szCs w:val="24"/>
              </w:rPr>
              <w:t>.</w:t>
            </w:r>
            <w:r w:rsidR="002E4C2A">
              <w:rPr>
                <w:sz w:val="24"/>
                <w:szCs w:val="24"/>
              </w:rPr>
              <w:t>23</w:t>
            </w:r>
          </w:p>
        </w:tc>
        <w:tc>
          <w:tcPr>
            <w:tcW w:w="2208" w:type="dxa"/>
          </w:tcPr>
          <w:p w:rsidR="00A158E1" w:rsidRDefault="00C63BFC" w:rsidP="002E4C2A">
            <w:pPr>
              <w:rPr>
                <w:sz w:val="24"/>
                <w:szCs w:val="24"/>
              </w:rPr>
            </w:pPr>
            <w:r>
              <w:rPr>
                <w:sz w:val="24"/>
                <w:szCs w:val="24"/>
              </w:rPr>
              <w:t>A.Ducroq</w:t>
            </w:r>
          </w:p>
        </w:tc>
        <w:tc>
          <w:tcPr>
            <w:tcW w:w="4905" w:type="dxa"/>
          </w:tcPr>
          <w:p w:rsidR="00A158E1" w:rsidRDefault="00C63BFC" w:rsidP="003A3A89">
            <w:pPr>
              <w:rPr>
                <w:sz w:val="24"/>
                <w:szCs w:val="24"/>
              </w:rPr>
            </w:pPr>
            <w:r>
              <w:rPr>
                <w:sz w:val="24"/>
                <w:szCs w:val="24"/>
              </w:rPr>
              <w:t>Argos, new mop bucket &amp;mop cleaner 101504</w:t>
            </w:r>
          </w:p>
        </w:tc>
        <w:tc>
          <w:tcPr>
            <w:tcW w:w="0" w:type="auto"/>
          </w:tcPr>
          <w:p w:rsidR="00A158E1" w:rsidRDefault="002E4C2A" w:rsidP="00C63BFC">
            <w:pPr>
              <w:rPr>
                <w:sz w:val="24"/>
                <w:szCs w:val="24"/>
              </w:rPr>
            </w:pPr>
            <w:r>
              <w:rPr>
                <w:sz w:val="24"/>
                <w:szCs w:val="24"/>
              </w:rPr>
              <w:t>£</w:t>
            </w:r>
            <w:r w:rsidR="00C63BFC">
              <w:rPr>
                <w:sz w:val="24"/>
                <w:szCs w:val="24"/>
              </w:rPr>
              <w:t>37</w:t>
            </w:r>
            <w:r>
              <w:rPr>
                <w:sz w:val="24"/>
                <w:szCs w:val="24"/>
              </w:rPr>
              <w:t>.00</w:t>
            </w:r>
          </w:p>
        </w:tc>
      </w:tr>
      <w:tr w:rsidR="009C3F8C" w:rsidTr="002301A0">
        <w:trPr>
          <w:trHeight w:val="288"/>
        </w:trPr>
        <w:tc>
          <w:tcPr>
            <w:tcW w:w="0" w:type="auto"/>
          </w:tcPr>
          <w:p w:rsidR="009C3F8C" w:rsidRDefault="00A64880" w:rsidP="0043412F">
            <w:pPr>
              <w:rPr>
                <w:sz w:val="24"/>
                <w:szCs w:val="24"/>
              </w:rPr>
            </w:pPr>
            <w:r>
              <w:rPr>
                <w:sz w:val="24"/>
                <w:szCs w:val="24"/>
              </w:rPr>
              <w:t>6.7.23</w:t>
            </w:r>
          </w:p>
        </w:tc>
        <w:tc>
          <w:tcPr>
            <w:tcW w:w="2208" w:type="dxa"/>
          </w:tcPr>
          <w:p w:rsidR="009C3F8C" w:rsidRDefault="00A64880" w:rsidP="0030667B">
            <w:pPr>
              <w:rPr>
                <w:sz w:val="24"/>
                <w:szCs w:val="24"/>
              </w:rPr>
            </w:pPr>
            <w:r>
              <w:rPr>
                <w:sz w:val="24"/>
                <w:szCs w:val="24"/>
              </w:rPr>
              <w:t>Rhiwderin Electrical</w:t>
            </w:r>
          </w:p>
        </w:tc>
        <w:tc>
          <w:tcPr>
            <w:tcW w:w="4905" w:type="dxa"/>
          </w:tcPr>
          <w:p w:rsidR="009C3F8C" w:rsidRDefault="00A64880" w:rsidP="003A3A89">
            <w:pPr>
              <w:rPr>
                <w:sz w:val="24"/>
                <w:szCs w:val="24"/>
              </w:rPr>
            </w:pPr>
            <w:r>
              <w:rPr>
                <w:sz w:val="24"/>
                <w:szCs w:val="24"/>
              </w:rPr>
              <w:t>Electric hand driers in hall supply &amp; fit 101505</w:t>
            </w:r>
          </w:p>
        </w:tc>
        <w:tc>
          <w:tcPr>
            <w:tcW w:w="0" w:type="auto"/>
          </w:tcPr>
          <w:p w:rsidR="009C3F8C" w:rsidRDefault="00A64880" w:rsidP="003A3A89">
            <w:pPr>
              <w:rPr>
                <w:sz w:val="24"/>
                <w:szCs w:val="24"/>
              </w:rPr>
            </w:pPr>
            <w:r>
              <w:rPr>
                <w:sz w:val="24"/>
                <w:szCs w:val="24"/>
              </w:rPr>
              <w:t>£714.00</w:t>
            </w:r>
          </w:p>
        </w:tc>
      </w:tr>
      <w:tr w:rsidR="009C3F8C" w:rsidTr="002301A0">
        <w:trPr>
          <w:trHeight w:val="288"/>
        </w:trPr>
        <w:tc>
          <w:tcPr>
            <w:tcW w:w="0" w:type="auto"/>
          </w:tcPr>
          <w:p w:rsidR="009C3F8C" w:rsidRDefault="00A64880" w:rsidP="00304DCB">
            <w:pPr>
              <w:rPr>
                <w:sz w:val="24"/>
                <w:szCs w:val="24"/>
              </w:rPr>
            </w:pPr>
            <w:r>
              <w:rPr>
                <w:sz w:val="24"/>
                <w:szCs w:val="24"/>
              </w:rPr>
              <w:t>6.7.23</w:t>
            </w:r>
          </w:p>
        </w:tc>
        <w:tc>
          <w:tcPr>
            <w:tcW w:w="2208" w:type="dxa"/>
          </w:tcPr>
          <w:p w:rsidR="009C3F8C" w:rsidRDefault="00A64880" w:rsidP="0030667B">
            <w:pPr>
              <w:rPr>
                <w:sz w:val="24"/>
                <w:szCs w:val="24"/>
              </w:rPr>
            </w:pPr>
            <w:r>
              <w:rPr>
                <w:sz w:val="24"/>
                <w:szCs w:val="24"/>
              </w:rPr>
              <w:t>Rhiwderin Electrical</w:t>
            </w:r>
          </w:p>
        </w:tc>
        <w:tc>
          <w:tcPr>
            <w:tcW w:w="4905" w:type="dxa"/>
          </w:tcPr>
          <w:p w:rsidR="009C3F8C" w:rsidRDefault="00A64880" w:rsidP="00BF3605">
            <w:pPr>
              <w:rPr>
                <w:sz w:val="24"/>
                <w:szCs w:val="24"/>
              </w:rPr>
            </w:pPr>
            <w:r>
              <w:rPr>
                <w:sz w:val="24"/>
                <w:szCs w:val="24"/>
              </w:rPr>
              <w:t>Electric periodic inspection 101505</w:t>
            </w:r>
          </w:p>
        </w:tc>
        <w:tc>
          <w:tcPr>
            <w:tcW w:w="0" w:type="auto"/>
          </w:tcPr>
          <w:p w:rsidR="007878C4" w:rsidRDefault="00A64880" w:rsidP="003A3A89">
            <w:pPr>
              <w:rPr>
                <w:sz w:val="24"/>
                <w:szCs w:val="24"/>
              </w:rPr>
            </w:pPr>
            <w:r>
              <w:rPr>
                <w:sz w:val="24"/>
                <w:szCs w:val="24"/>
              </w:rPr>
              <w:t>£474.00</w:t>
            </w:r>
          </w:p>
        </w:tc>
      </w:tr>
      <w:tr w:rsidR="00A020CE" w:rsidTr="002301A0">
        <w:trPr>
          <w:trHeight w:val="288"/>
        </w:trPr>
        <w:tc>
          <w:tcPr>
            <w:tcW w:w="0" w:type="auto"/>
          </w:tcPr>
          <w:p w:rsidR="00A020CE" w:rsidRDefault="00A64880" w:rsidP="000E31EF">
            <w:pPr>
              <w:rPr>
                <w:sz w:val="24"/>
                <w:szCs w:val="24"/>
              </w:rPr>
            </w:pPr>
            <w:r>
              <w:rPr>
                <w:sz w:val="24"/>
                <w:szCs w:val="24"/>
              </w:rPr>
              <w:t>6.7.23</w:t>
            </w:r>
          </w:p>
        </w:tc>
        <w:tc>
          <w:tcPr>
            <w:tcW w:w="2208" w:type="dxa"/>
          </w:tcPr>
          <w:p w:rsidR="00A020CE" w:rsidRDefault="00A64880" w:rsidP="00AE6890">
            <w:pPr>
              <w:rPr>
                <w:sz w:val="24"/>
                <w:szCs w:val="24"/>
              </w:rPr>
            </w:pPr>
            <w:r>
              <w:rPr>
                <w:sz w:val="24"/>
                <w:szCs w:val="24"/>
              </w:rPr>
              <w:t>A.C.Ducroq</w:t>
            </w:r>
          </w:p>
        </w:tc>
        <w:tc>
          <w:tcPr>
            <w:tcW w:w="4905" w:type="dxa"/>
          </w:tcPr>
          <w:p w:rsidR="00A020CE" w:rsidRDefault="00A64880" w:rsidP="003A3A89">
            <w:pPr>
              <w:rPr>
                <w:sz w:val="24"/>
                <w:szCs w:val="24"/>
              </w:rPr>
            </w:pPr>
            <w:r>
              <w:rPr>
                <w:sz w:val="24"/>
                <w:szCs w:val="24"/>
              </w:rPr>
              <w:t xml:space="preserve">Clerk salary </w:t>
            </w:r>
            <w:r w:rsidR="00DC3D94">
              <w:rPr>
                <w:sz w:val="24"/>
                <w:szCs w:val="24"/>
              </w:rPr>
              <w:t>Apr/May/Jun 101506</w:t>
            </w:r>
          </w:p>
        </w:tc>
        <w:tc>
          <w:tcPr>
            <w:tcW w:w="0" w:type="auto"/>
          </w:tcPr>
          <w:p w:rsidR="00A020CE" w:rsidRDefault="00DC3D94" w:rsidP="003A3A89">
            <w:pPr>
              <w:rPr>
                <w:sz w:val="24"/>
                <w:szCs w:val="24"/>
              </w:rPr>
            </w:pPr>
            <w:r>
              <w:rPr>
                <w:sz w:val="24"/>
                <w:szCs w:val="24"/>
              </w:rPr>
              <w:t>£500.00</w:t>
            </w:r>
          </w:p>
        </w:tc>
      </w:tr>
      <w:tr w:rsidR="00241E6A" w:rsidTr="002301A0">
        <w:trPr>
          <w:trHeight w:val="288"/>
        </w:trPr>
        <w:tc>
          <w:tcPr>
            <w:tcW w:w="0" w:type="auto"/>
          </w:tcPr>
          <w:p w:rsidR="00241E6A" w:rsidRDefault="00DC3D94" w:rsidP="003A3A89">
            <w:pPr>
              <w:rPr>
                <w:sz w:val="24"/>
                <w:szCs w:val="24"/>
              </w:rPr>
            </w:pPr>
            <w:r>
              <w:rPr>
                <w:sz w:val="24"/>
                <w:szCs w:val="24"/>
              </w:rPr>
              <w:t>3.7.23</w:t>
            </w:r>
          </w:p>
        </w:tc>
        <w:tc>
          <w:tcPr>
            <w:tcW w:w="2208" w:type="dxa"/>
          </w:tcPr>
          <w:p w:rsidR="00241E6A" w:rsidRDefault="00DC3D94" w:rsidP="003A3A89">
            <w:pPr>
              <w:rPr>
                <w:sz w:val="24"/>
                <w:szCs w:val="24"/>
              </w:rPr>
            </w:pPr>
            <w:r>
              <w:rPr>
                <w:sz w:val="24"/>
                <w:szCs w:val="24"/>
              </w:rPr>
              <w:t>HMRC</w:t>
            </w:r>
          </w:p>
        </w:tc>
        <w:tc>
          <w:tcPr>
            <w:tcW w:w="4905" w:type="dxa"/>
          </w:tcPr>
          <w:p w:rsidR="00241E6A" w:rsidRDefault="00DC3D94" w:rsidP="003A3A89">
            <w:pPr>
              <w:rPr>
                <w:sz w:val="24"/>
                <w:szCs w:val="24"/>
              </w:rPr>
            </w:pPr>
            <w:r>
              <w:rPr>
                <w:sz w:val="24"/>
                <w:szCs w:val="24"/>
              </w:rPr>
              <w:t>PAYE deductiion Clerks salary BACS</w:t>
            </w:r>
          </w:p>
        </w:tc>
        <w:tc>
          <w:tcPr>
            <w:tcW w:w="0" w:type="auto"/>
          </w:tcPr>
          <w:p w:rsidR="00241E6A" w:rsidRDefault="00DC3D94" w:rsidP="003A3A89">
            <w:pPr>
              <w:rPr>
                <w:sz w:val="24"/>
                <w:szCs w:val="24"/>
              </w:rPr>
            </w:pPr>
            <w:r>
              <w:rPr>
                <w:sz w:val="24"/>
                <w:szCs w:val="24"/>
              </w:rPr>
              <w:t>£125.00</w:t>
            </w:r>
          </w:p>
        </w:tc>
      </w:tr>
      <w:tr w:rsidR="00617126" w:rsidTr="002301A0">
        <w:trPr>
          <w:trHeight w:val="288"/>
        </w:trPr>
        <w:tc>
          <w:tcPr>
            <w:tcW w:w="0" w:type="auto"/>
          </w:tcPr>
          <w:p w:rsidR="00617126" w:rsidRDefault="00DC0298" w:rsidP="000E31EF">
            <w:pPr>
              <w:rPr>
                <w:sz w:val="24"/>
                <w:szCs w:val="24"/>
              </w:rPr>
            </w:pPr>
            <w:r>
              <w:rPr>
                <w:sz w:val="24"/>
                <w:szCs w:val="24"/>
              </w:rPr>
              <w:t>6.7.23</w:t>
            </w:r>
          </w:p>
        </w:tc>
        <w:tc>
          <w:tcPr>
            <w:tcW w:w="2208" w:type="dxa"/>
          </w:tcPr>
          <w:p w:rsidR="00617126" w:rsidRDefault="00DC0298" w:rsidP="009647D3">
            <w:pPr>
              <w:rPr>
                <w:sz w:val="24"/>
                <w:szCs w:val="24"/>
              </w:rPr>
            </w:pPr>
            <w:r>
              <w:rPr>
                <w:sz w:val="24"/>
                <w:szCs w:val="24"/>
              </w:rPr>
              <w:t>T.Smith</w:t>
            </w:r>
          </w:p>
        </w:tc>
        <w:tc>
          <w:tcPr>
            <w:tcW w:w="4905" w:type="dxa"/>
          </w:tcPr>
          <w:p w:rsidR="00617126" w:rsidRDefault="00DC0298" w:rsidP="00A53FBF">
            <w:pPr>
              <w:rPr>
                <w:sz w:val="24"/>
                <w:szCs w:val="24"/>
              </w:rPr>
            </w:pPr>
            <w:r>
              <w:rPr>
                <w:sz w:val="24"/>
                <w:szCs w:val="24"/>
              </w:rPr>
              <w:t>3 x cleans 17/6, 24/6,25/6  101507</w:t>
            </w:r>
          </w:p>
        </w:tc>
        <w:tc>
          <w:tcPr>
            <w:tcW w:w="0" w:type="auto"/>
          </w:tcPr>
          <w:p w:rsidR="00617126" w:rsidRDefault="00DC0298" w:rsidP="00DC0298">
            <w:pPr>
              <w:rPr>
                <w:sz w:val="24"/>
                <w:szCs w:val="24"/>
              </w:rPr>
            </w:pPr>
            <w:r>
              <w:rPr>
                <w:sz w:val="24"/>
                <w:szCs w:val="24"/>
              </w:rPr>
              <w:t>£180.00</w:t>
            </w:r>
          </w:p>
        </w:tc>
      </w:tr>
      <w:tr w:rsidR="00F72E7F" w:rsidTr="002301A0">
        <w:trPr>
          <w:trHeight w:val="288"/>
        </w:trPr>
        <w:tc>
          <w:tcPr>
            <w:tcW w:w="0" w:type="auto"/>
          </w:tcPr>
          <w:p w:rsidR="00F72E7F" w:rsidRDefault="00F72E7F" w:rsidP="00580888">
            <w:pPr>
              <w:rPr>
                <w:sz w:val="24"/>
                <w:szCs w:val="24"/>
              </w:rPr>
            </w:pPr>
          </w:p>
        </w:tc>
        <w:tc>
          <w:tcPr>
            <w:tcW w:w="2208" w:type="dxa"/>
          </w:tcPr>
          <w:p w:rsidR="00F72E7F" w:rsidRDefault="00F72E7F" w:rsidP="0030667B">
            <w:pPr>
              <w:rPr>
                <w:sz w:val="24"/>
                <w:szCs w:val="24"/>
              </w:rPr>
            </w:pPr>
          </w:p>
        </w:tc>
        <w:tc>
          <w:tcPr>
            <w:tcW w:w="4905" w:type="dxa"/>
          </w:tcPr>
          <w:p w:rsidR="00F72E7F" w:rsidRDefault="00F72E7F" w:rsidP="00A53FBF">
            <w:pPr>
              <w:rPr>
                <w:sz w:val="24"/>
                <w:szCs w:val="24"/>
              </w:rPr>
            </w:pPr>
          </w:p>
        </w:tc>
        <w:tc>
          <w:tcPr>
            <w:tcW w:w="0" w:type="auto"/>
          </w:tcPr>
          <w:p w:rsidR="00F72E7F" w:rsidRDefault="00F72E7F" w:rsidP="00A53FBF">
            <w:pPr>
              <w:rPr>
                <w:sz w:val="24"/>
                <w:szCs w:val="24"/>
              </w:rPr>
            </w:pPr>
          </w:p>
        </w:tc>
      </w:tr>
      <w:tr w:rsidR="00F72E7F" w:rsidTr="002301A0">
        <w:trPr>
          <w:trHeight w:val="288"/>
        </w:trPr>
        <w:tc>
          <w:tcPr>
            <w:tcW w:w="0" w:type="auto"/>
          </w:tcPr>
          <w:p w:rsidR="00F72E7F" w:rsidRDefault="00F72E7F" w:rsidP="000E31EF">
            <w:pPr>
              <w:rPr>
                <w:sz w:val="24"/>
                <w:szCs w:val="24"/>
              </w:rPr>
            </w:pPr>
          </w:p>
        </w:tc>
        <w:tc>
          <w:tcPr>
            <w:tcW w:w="2208" w:type="dxa"/>
          </w:tcPr>
          <w:p w:rsidR="00F72E7F" w:rsidRDefault="00F72E7F" w:rsidP="008B747C">
            <w:pPr>
              <w:rPr>
                <w:sz w:val="24"/>
                <w:szCs w:val="24"/>
              </w:rPr>
            </w:pPr>
          </w:p>
        </w:tc>
        <w:tc>
          <w:tcPr>
            <w:tcW w:w="4905" w:type="dxa"/>
          </w:tcPr>
          <w:p w:rsidR="00F72E7F" w:rsidRDefault="00F72E7F" w:rsidP="00AE6890">
            <w:pPr>
              <w:rPr>
                <w:sz w:val="24"/>
                <w:szCs w:val="24"/>
              </w:rPr>
            </w:pPr>
          </w:p>
        </w:tc>
        <w:tc>
          <w:tcPr>
            <w:tcW w:w="0" w:type="auto"/>
          </w:tcPr>
          <w:p w:rsidR="00F72E7F" w:rsidRDefault="00F72E7F" w:rsidP="00D44A60">
            <w:pPr>
              <w:rPr>
                <w:sz w:val="24"/>
                <w:szCs w:val="24"/>
              </w:rPr>
            </w:pPr>
          </w:p>
        </w:tc>
      </w:tr>
      <w:tr w:rsidR="00F72E7F" w:rsidTr="002301A0">
        <w:trPr>
          <w:trHeight w:val="288"/>
        </w:trPr>
        <w:tc>
          <w:tcPr>
            <w:tcW w:w="0" w:type="auto"/>
          </w:tcPr>
          <w:p w:rsidR="00F72E7F" w:rsidRDefault="00F72E7F" w:rsidP="000E31EF">
            <w:pPr>
              <w:rPr>
                <w:sz w:val="24"/>
                <w:szCs w:val="24"/>
              </w:rPr>
            </w:pPr>
          </w:p>
        </w:tc>
        <w:tc>
          <w:tcPr>
            <w:tcW w:w="2208" w:type="dxa"/>
          </w:tcPr>
          <w:p w:rsidR="00F72E7F" w:rsidRDefault="00F72E7F" w:rsidP="00273A1F">
            <w:pPr>
              <w:rPr>
                <w:sz w:val="24"/>
                <w:szCs w:val="24"/>
              </w:rPr>
            </w:pPr>
          </w:p>
        </w:tc>
        <w:tc>
          <w:tcPr>
            <w:tcW w:w="4905" w:type="dxa"/>
          </w:tcPr>
          <w:p w:rsidR="00F72E7F" w:rsidRDefault="00F72E7F" w:rsidP="00273A1F">
            <w:pPr>
              <w:rPr>
                <w:sz w:val="24"/>
                <w:szCs w:val="24"/>
              </w:rPr>
            </w:pPr>
          </w:p>
        </w:tc>
        <w:tc>
          <w:tcPr>
            <w:tcW w:w="0" w:type="auto"/>
          </w:tcPr>
          <w:p w:rsidR="00F72E7F" w:rsidRDefault="00F72E7F" w:rsidP="00D44A60">
            <w:pPr>
              <w:rPr>
                <w:sz w:val="24"/>
                <w:szCs w:val="24"/>
              </w:rPr>
            </w:pPr>
          </w:p>
        </w:tc>
      </w:tr>
      <w:tr w:rsidR="002B1B2B" w:rsidTr="002301A0">
        <w:trPr>
          <w:trHeight w:val="288"/>
        </w:trPr>
        <w:tc>
          <w:tcPr>
            <w:tcW w:w="0" w:type="auto"/>
          </w:tcPr>
          <w:p w:rsidR="002B1B2B" w:rsidRDefault="002B1B2B" w:rsidP="000E31EF">
            <w:pPr>
              <w:rPr>
                <w:sz w:val="24"/>
                <w:szCs w:val="24"/>
              </w:rPr>
            </w:pPr>
          </w:p>
        </w:tc>
        <w:tc>
          <w:tcPr>
            <w:tcW w:w="2208" w:type="dxa"/>
          </w:tcPr>
          <w:p w:rsidR="002B1B2B" w:rsidRDefault="002B1B2B" w:rsidP="002B1B2B">
            <w:pPr>
              <w:rPr>
                <w:sz w:val="24"/>
                <w:szCs w:val="24"/>
              </w:rPr>
            </w:pPr>
          </w:p>
        </w:tc>
        <w:tc>
          <w:tcPr>
            <w:tcW w:w="4905" w:type="dxa"/>
          </w:tcPr>
          <w:p w:rsidR="002B1B2B" w:rsidRDefault="002B1B2B" w:rsidP="003703FC">
            <w:pPr>
              <w:rPr>
                <w:sz w:val="24"/>
                <w:szCs w:val="24"/>
              </w:rPr>
            </w:pPr>
          </w:p>
        </w:tc>
        <w:tc>
          <w:tcPr>
            <w:tcW w:w="0" w:type="auto"/>
          </w:tcPr>
          <w:p w:rsidR="002B1B2B" w:rsidRDefault="002B1B2B" w:rsidP="00D44A60">
            <w:pPr>
              <w:rPr>
                <w:sz w:val="24"/>
                <w:szCs w:val="24"/>
              </w:rPr>
            </w:pPr>
          </w:p>
        </w:tc>
      </w:tr>
      <w:tr w:rsidR="009C7A8C" w:rsidTr="002301A0">
        <w:trPr>
          <w:trHeight w:val="288"/>
        </w:trPr>
        <w:tc>
          <w:tcPr>
            <w:tcW w:w="0" w:type="auto"/>
          </w:tcPr>
          <w:p w:rsidR="009C7A8C" w:rsidRDefault="009C7A8C" w:rsidP="000E31EF">
            <w:pPr>
              <w:rPr>
                <w:sz w:val="24"/>
                <w:szCs w:val="24"/>
              </w:rPr>
            </w:pPr>
          </w:p>
        </w:tc>
        <w:tc>
          <w:tcPr>
            <w:tcW w:w="2208" w:type="dxa"/>
          </w:tcPr>
          <w:p w:rsidR="009C7A8C" w:rsidRDefault="009C7A8C" w:rsidP="002B1B2B">
            <w:pPr>
              <w:rPr>
                <w:sz w:val="24"/>
                <w:szCs w:val="24"/>
              </w:rPr>
            </w:pPr>
          </w:p>
        </w:tc>
        <w:tc>
          <w:tcPr>
            <w:tcW w:w="4905" w:type="dxa"/>
          </w:tcPr>
          <w:p w:rsidR="009C7A8C" w:rsidRDefault="009C7A8C" w:rsidP="00273A1F">
            <w:pPr>
              <w:rPr>
                <w:sz w:val="24"/>
                <w:szCs w:val="24"/>
              </w:rPr>
            </w:pPr>
          </w:p>
        </w:tc>
        <w:tc>
          <w:tcPr>
            <w:tcW w:w="0" w:type="auto"/>
          </w:tcPr>
          <w:p w:rsidR="009C7A8C" w:rsidRDefault="009C7A8C" w:rsidP="00EC0E84">
            <w:pPr>
              <w:rPr>
                <w:sz w:val="24"/>
                <w:szCs w:val="24"/>
              </w:rPr>
            </w:pPr>
          </w:p>
        </w:tc>
      </w:tr>
      <w:tr w:rsidR="00241E6A" w:rsidTr="002301A0">
        <w:trPr>
          <w:trHeight w:val="288"/>
        </w:trPr>
        <w:tc>
          <w:tcPr>
            <w:tcW w:w="0" w:type="auto"/>
          </w:tcPr>
          <w:p w:rsidR="00241E6A" w:rsidRDefault="00241E6A" w:rsidP="000E31EF">
            <w:pPr>
              <w:rPr>
                <w:sz w:val="24"/>
                <w:szCs w:val="24"/>
              </w:rPr>
            </w:pPr>
          </w:p>
        </w:tc>
        <w:tc>
          <w:tcPr>
            <w:tcW w:w="2208" w:type="dxa"/>
          </w:tcPr>
          <w:p w:rsidR="00241E6A" w:rsidRDefault="00241E6A" w:rsidP="00EB26B0">
            <w:pPr>
              <w:rPr>
                <w:sz w:val="24"/>
                <w:szCs w:val="24"/>
              </w:rPr>
            </w:pPr>
          </w:p>
        </w:tc>
        <w:tc>
          <w:tcPr>
            <w:tcW w:w="4905" w:type="dxa"/>
          </w:tcPr>
          <w:p w:rsidR="00241E6A" w:rsidRDefault="00241E6A" w:rsidP="00273A1F">
            <w:pPr>
              <w:rPr>
                <w:sz w:val="24"/>
                <w:szCs w:val="24"/>
              </w:rPr>
            </w:pPr>
          </w:p>
        </w:tc>
        <w:tc>
          <w:tcPr>
            <w:tcW w:w="0" w:type="auto"/>
          </w:tcPr>
          <w:p w:rsidR="00241E6A" w:rsidRDefault="00241E6A" w:rsidP="00EC0E84">
            <w:pPr>
              <w:rPr>
                <w:sz w:val="24"/>
                <w:szCs w:val="24"/>
              </w:rPr>
            </w:pPr>
          </w:p>
        </w:tc>
      </w:tr>
      <w:tr w:rsidR="00185543" w:rsidTr="002301A0">
        <w:trPr>
          <w:trHeight w:val="288"/>
        </w:trPr>
        <w:tc>
          <w:tcPr>
            <w:tcW w:w="0" w:type="auto"/>
          </w:tcPr>
          <w:p w:rsidR="00185543" w:rsidRDefault="00185543" w:rsidP="000E31EF">
            <w:pPr>
              <w:rPr>
                <w:sz w:val="24"/>
                <w:szCs w:val="24"/>
              </w:rPr>
            </w:pPr>
          </w:p>
        </w:tc>
        <w:tc>
          <w:tcPr>
            <w:tcW w:w="2208" w:type="dxa"/>
          </w:tcPr>
          <w:p w:rsidR="00185543" w:rsidRDefault="00185543" w:rsidP="00EB26B0">
            <w:pPr>
              <w:rPr>
                <w:sz w:val="24"/>
                <w:szCs w:val="24"/>
              </w:rPr>
            </w:pPr>
          </w:p>
        </w:tc>
        <w:tc>
          <w:tcPr>
            <w:tcW w:w="4905" w:type="dxa"/>
          </w:tcPr>
          <w:p w:rsidR="00185543" w:rsidRDefault="00185543" w:rsidP="00273A1F">
            <w:pPr>
              <w:rPr>
                <w:sz w:val="24"/>
                <w:szCs w:val="24"/>
              </w:rPr>
            </w:pPr>
          </w:p>
        </w:tc>
        <w:tc>
          <w:tcPr>
            <w:tcW w:w="0" w:type="auto"/>
          </w:tcPr>
          <w:p w:rsidR="00185543" w:rsidRDefault="00185543" w:rsidP="00EC0E84">
            <w:pPr>
              <w:rPr>
                <w:sz w:val="24"/>
                <w:szCs w:val="24"/>
              </w:rPr>
            </w:pPr>
          </w:p>
        </w:tc>
      </w:tr>
      <w:tr w:rsidR="00185543" w:rsidTr="002301A0">
        <w:trPr>
          <w:trHeight w:val="288"/>
        </w:trPr>
        <w:tc>
          <w:tcPr>
            <w:tcW w:w="0" w:type="auto"/>
          </w:tcPr>
          <w:p w:rsidR="00185543" w:rsidRDefault="00185543" w:rsidP="000E31EF">
            <w:pPr>
              <w:rPr>
                <w:sz w:val="24"/>
                <w:szCs w:val="24"/>
              </w:rPr>
            </w:pPr>
          </w:p>
        </w:tc>
        <w:tc>
          <w:tcPr>
            <w:tcW w:w="2208" w:type="dxa"/>
          </w:tcPr>
          <w:p w:rsidR="00185543" w:rsidRDefault="00185543" w:rsidP="00EB26B0">
            <w:pPr>
              <w:rPr>
                <w:sz w:val="24"/>
                <w:szCs w:val="24"/>
              </w:rPr>
            </w:pPr>
          </w:p>
        </w:tc>
        <w:tc>
          <w:tcPr>
            <w:tcW w:w="4905" w:type="dxa"/>
          </w:tcPr>
          <w:p w:rsidR="00185543" w:rsidRDefault="00185543" w:rsidP="00273A1F">
            <w:pPr>
              <w:rPr>
                <w:sz w:val="24"/>
                <w:szCs w:val="24"/>
              </w:rPr>
            </w:pPr>
          </w:p>
        </w:tc>
        <w:tc>
          <w:tcPr>
            <w:tcW w:w="0" w:type="auto"/>
          </w:tcPr>
          <w:p w:rsidR="00185543" w:rsidRDefault="00185543" w:rsidP="00EC0E84">
            <w:pPr>
              <w:rPr>
                <w:sz w:val="24"/>
                <w:szCs w:val="24"/>
              </w:rPr>
            </w:pPr>
          </w:p>
        </w:tc>
      </w:tr>
    </w:tbl>
    <w:p w:rsidR="00D003B2" w:rsidRDefault="0020191F" w:rsidP="00882067">
      <w:pPr>
        <w:spacing w:after="0"/>
      </w:pPr>
      <w:r>
        <w:t>Denotes paid outside of meeting *</w:t>
      </w:r>
    </w:p>
    <w:p w:rsidR="00872A1B" w:rsidRDefault="00872A1B" w:rsidP="00882067">
      <w:pPr>
        <w:spacing w:after="0"/>
        <w:rPr>
          <w:b/>
        </w:rPr>
      </w:pPr>
      <w:r w:rsidRPr="00872A1B">
        <w:rPr>
          <w:b/>
        </w:rPr>
        <w:t>5.5 Bank Reconciliation &amp; Bank statements to be signed</w:t>
      </w:r>
      <w:r w:rsidR="00CB0BDD">
        <w:rPr>
          <w:b/>
        </w:rPr>
        <w:t xml:space="preserve"> </w:t>
      </w:r>
    </w:p>
    <w:p w:rsidR="00D85325" w:rsidRPr="009D48B3" w:rsidRDefault="00ED560A" w:rsidP="001734B5">
      <w:pPr>
        <w:spacing w:after="0"/>
        <w:rPr>
          <w:rFonts w:ascii="Verdana" w:hAnsi="Verdana"/>
          <w:b/>
        </w:rPr>
      </w:pPr>
      <w:r w:rsidRPr="00195A61">
        <w:rPr>
          <w:b/>
          <w:sz w:val="24"/>
          <w:szCs w:val="24"/>
        </w:rPr>
        <w:lastRenderedPageBreak/>
        <w:t>6</w:t>
      </w:r>
      <w:r w:rsidR="00405B97" w:rsidRPr="00DB0924">
        <w:rPr>
          <w:sz w:val="24"/>
          <w:szCs w:val="24"/>
        </w:rPr>
        <w:tab/>
      </w:r>
      <w:r w:rsidR="00E45A2C" w:rsidRPr="00DB0924">
        <w:rPr>
          <w:b/>
          <w:sz w:val="24"/>
          <w:szCs w:val="24"/>
        </w:rPr>
        <w:t>CORRESPONDENCE</w:t>
      </w:r>
      <w:r w:rsidR="00BD648D">
        <w:rPr>
          <w:b/>
          <w:sz w:val="24"/>
          <w:szCs w:val="24"/>
        </w:rPr>
        <w:t xml:space="preserve"> ETC.,</w:t>
      </w:r>
      <w:r w:rsidR="004E7C93">
        <w:rPr>
          <w:b/>
          <w:sz w:val="24"/>
          <w:szCs w:val="24"/>
        </w:rPr>
        <w:t xml:space="preserve">  </w:t>
      </w:r>
      <w:r w:rsidR="00744573">
        <w:rPr>
          <w:rFonts w:ascii="Verdana" w:hAnsi="Verdana"/>
          <w:i/>
        </w:rPr>
        <w:t xml:space="preserve"> </w:t>
      </w:r>
      <w:r w:rsidR="009D48B3" w:rsidRPr="009D48B3">
        <w:rPr>
          <w:rFonts w:ascii="Verdana" w:hAnsi="Verdana"/>
          <w:b/>
          <w:i/>
        </w:rPr>
        <w:t>All Correspondence had been forwarded to Councillors by Email, any items requiring specific discussion or of direct interest to Nash Community Council will be highlighted or put as specific Agenda items.</w:t>
      </w:r>
    </w:p>
    <w:p w:rsidR="00144AF6" w:rsidRDefault="00144AF6" w:rsidP="00144AF6">
      <w:pPr>
        <w:spacing w:after="0"/>
        <w:jc w:val="right"/>
        <w:rPr>
          <w:sz w:val="24"/>
          <w:szCs w:val="24"/>
        </w:rPr>
      </w:pPr>
    </w:p>
    <w:p w:rsidR="00FF553C" w:rsidRPr="00275D0A" w:rsidRDefault="00ED560A" w:rsidP="00DC18CF">
      <w:pPr>
        <w:spacing w:after="0"/>
        <w:rPr>
          <w:b/>
          <w:sz w:val="24"/>
          <w:szCs w:val="24"/>
        </w:rPr>
      </w:pPr>
      <w:r w:rsidRPr="00D003B2">
        <w:rPr>
          <w:b/>
          <w:sz w:val="24"/>
          <w:szCs w:val="24"/>
        </w:rPr>
        <w:t>7</w:t>
      </w:r>
      <w:r w:rsidR="00EA368E" w:rsidRPr="00275D0A">
        <w:rPr>
          <w:sz w:val="24"/>
          <w:szCs w:val="24"/>
        </w:rPr>
        <w:tab/>
      </w:r>
      <w:r w:rsidR="00E76AEC" w:rsidRPr="00275D0A">
        <w:rPr>
          <w:b/>
          <w:sz w:val="24"/>
          <w:szCs w:val="24"/>
        </w:rPr>
        <w:t>PLANNING</w:t>
      </w:r>
    </w:p>
    <w:p w:rsidR="004B7460" w:rsidRPr="00C04375" w:rsidRDefault="009D48B3" w:rsidP="00C423F7">
      <w:pPr>
        <w:spacing w:after="0"/>
        <w:ind w:left="1440" w:hanging="1440"/>
        <w:jc w:val="both"/>
        <w:rPr>
          <w:sz w:val="24"/>
          <w:szCs w:val="24"/>
        </w:rPr>
      </w:pPr>
      <w:r>
        <w:rPr>
          <w:sz w:val="24"/>
          <w:szCs w:val="24"/>
        </w:rPr>
        <w:t xml:space="preserve">All Planning lists had been forwarded to Councillors, any requiring </w:t>
      </w:r>
      <w:r w:rsidR="005B2145">
        <w:rPr>
          <w:sz w:val="24"/>
          <w:szCs w:val="24"/>
        </w:rPr>
        <w:t xml:space="preserve"> </w:t>
      </w:r>
      <w:r>
        <w:rPr>
          <w:sz w:val="24"/>
          <w:szCs w:val="24"/>
        </w:rPr>
        <w:t xml:space="preserve">specific discussion would </w:t>
      </w:r>
      <w:r w:rsidR="00F17626">
        <w:rPr>
          <w:sz w:val="24"/>
          <w:szCs w:val="24"/>
        </w:rPr>
        <w:t>b</w:t>
      </w:r>
      <w:r>
        <w:rPr>
          <w:sz w:val="24"/>
          <w:szCs w:val="24"/>
        </w:rPr>
        <w:t>e put as Agenda items.</w:t>
      </w:r>
    </w:p>
    <w:p w:rsidR="00652112" w:rsidRDefault="00D003B2" w:rsidP="005B2145">
      <w:pPr>
        <w:spacing w:after="0"/>
        <w:jc w:val="both"/>
        <w:rPr>
          <w:b/>
          <w:sz w:val="24"/>
          <w:szCs w:val="24"/>
        </w:rPr>
      </w:pPr>
      <w:r>
        <w:rPr>
          <w:b/>
          <w:sz w:val="24"/>
          <w:szCs w:val="24"/>
        </w:rPr>
        <w:t>8</w:t>
      </w:r>
    </w:p>
    <w:p w:rsidR="009C3A8E" w:rsidRDefault="00EF0A87" w:rsidP="005B2145">
      <w:pPr>
        <w:spacing w:after="0"/>
        <w:jc w:val="both"/>
        <w:rPr>
          <w:b/>
          <w:sz w:val="24"/>
          <w:szCs w:val="24"/>
        </w:rPr>
      </w:pPr>
      <w:r w:rsidRPr="00275D0A">
        <w:rPr>
          <w:b/>
          <w:sz w:val="24"/>
          <w:szCs w:val="24"/>
        </w:rPr>
        <w:t>ANY</w:t>
      </w:r>
      <w:r w:rsidR="002A22D0">
        <w:rPr>
          <w:b/>
          <w:sz w:val="24"/>
          <w:szCs w:val="24"/>
        </w:rPr>
        <w:t xml:space="preserve"> OTHER BUSINESS &amp;</w:t>
      </w:r>
      <w:r w:rsidRPr="00275D0A">
        <w:rPr>
          <w:b/>
          <w:sz w:val="24"/>
          <w:szCs w:val="24"/>
        </w:rPr>
        <w:t xml:space="preserve"> </w:t>
      </w:r>
      <w:r w:rsidR="00CE5062" w:rsidRPr="00275D0A">
        <w:rPr>
          <w:b/>
          <w:sz w:val="24"/>
          <w:szCs w:val="24"/>
        </w:rPr>
        <w:t>INFORMATION</w:t>
      </w:r>
      <w:r w:rsidRPr="00275D0A">
        <w:rPr>
          <w:b/>
          <w:sz w:val="24"/>
          <w:szCs w:val="24"/>
        </w:rPr>
        <w:t xml:space="preserve"> TO BE RECORDED</w:t>
      </w:r>
      <w:r w:rsidR="00CE5062" w:rsidRPr="00275D0A">
        <w:rPr>
          <w:b/>
          <w:sz w:val="24"/>
          <w:szCs w:val="24"/>
        </w:rPr>
        <w:t xml:space="preserve"> FOR FUTURE MEETINGS</w:t>
      </w:r>
      <w:r w:rsidR="00D17C26">
        <w:rPr>
          <w:b/>
          <w:sz w:val="24"/>
          <w:szCs w:val="24"/>
        </w:rPr>
        <w:t xml:space="preserve">  </w:t>
      </w:r>
    </w:p>
    <w:p w:rsidR="00B15CD0" w:rsidRDefault="000F4754" w:rsidP="00754023">
      <w:pPr>
        <w:spacing w:after="0"/>
        <w:jc w:val="both"/>
        <w:rPr>
          <w:b/>
          <w:sz w:val="24"/>
          <w:szCs w:val="24"/>
        </w:rPr>
      </w:pPr>
      <w:r>
        <w:rPr>
          <w:b/>
          <w:sz w:val="24"/>
          <w:szCs w:val="24"/>
        </w:rPr>
        <w:t>8.1</w:t>
      </w:r>
      <w:r w:rsidR="00A53FBF">
        <w:rPr>
          <w:b/>
          <w:sz w:val="24"/>
          <w:szCs w:val="24"/>
        </w:rPr>
        <w:t xml:space="preserve"> </w:t>
      </w:r>
      <w:r w:rsidR="00C771F4">
        <w:rPr>
          <w:b/>
          <w:sz w:val="24"/>
          <w:szCs w:val="24"/>
        </w:rPr>
        <w:t>Attendance at OVW Liaison Meetings</w:t>
      </w:r>
    </w:p>
    <w:p w:rsidR="00C771F4" w:rsidRDefault="00C771F4" w:rsidP="00754023">
      <w:pPr>
        <w:spacing w:after="0"/>
        <w:jc w:val="both"/>
        <w:rPr>
          <w:b/>
          <w:sz w:val="24"/>
          <w:szCs w:val="24"/>
        </w:rPr>
      </w:pPr>
      <w:r>
        <w:rPr>
          <w:b/>
          <w:sz w:val="24"/>
          <w:szCs w:val="24"/>
        </w:rPr>
        <w:t>8.2 Attendance at Newport City Council Community Council Liaison Meetings</w:t>
      </w:r>
    </w:p>
    <w:p w:rsidR="00DC47EF" w:rsidRDefault="00DC47EF" w:rsidP="00754023">
      <w:pPr>
        <w:spacing w:after="0"/>
        <w:jc w:val="both"/>
        <w:rPr>
          <w:b/>
          <w:sz w:val="24"/>
          <w:szCs w:val="24"/>
        </w:rPr>
      </w:pPr>
    </w:p>
    <w:p w:rsidR="009647D3" w:rsidRDefault="009647D3" w:rsidP="00754023">
      <w:pPr>
        <w:spacing w:after="0"/>
        <w:jc w:val="both"/>
        <w:rPr>
          <w:b/>
          <w:sz w:val="24"/>
          <w:szCs w:val="24"/>
        </w:rPr>
      </w:pPr>
      <w:r>
        <w:rPr>
          <w:b/>
          <w:sz w:val="24"/>
          <w:szCs w:val="24"/>
        </w:rPr>
        <w:t>8.</w:t>
      </w:r>
      <w:r w:rsidR="00C771F4">
        <w:rPr>
          <w:b/>
          <w:sz w:val="24"/>
          <w:szCs w:val="24"/>
        </w:rPr>
        <w:t>3</w:t>
      </w:r>
      <w:r>
        <w:rPr>
          <w:b/>
          <w:sz w:val="24"/>
          <w:szCs w:val="24"/>
        </w:rPr>
        <w:t xml:space="preserve"> Newport Local Development Plan</w:t>
      </w:r>
    </w:p>
    <w:p w:rsidR="00DC47EF" w:rsidRDefault="00DC47EF" w:rsidP="00754023">
      <w:pPr>
        <w:spacing w:after="0"/>
        <w:jc w:val="both"/>
        <w:rPr>
          <w:b/>
          <w:sz w:val="24"/>
          <w:szCs w:val="24"/>
        </w:rPr>
      </w:pPr>
    </w:p>
    <w:p w:rsidR="00DC47EF" w:rsidRDefault="00DC47EF" w:rsidP="00754023">
      <w:pPr>
        <w:spacing w:after="0"/>
        <w:jc w:val="both"/>
        <w:rPr>
          <w:b/>
          <w:sz w:val="24"/>
          <w:szCs w:val="24"/>
        </w:rPr>
      </w:pPr>
    </w:p>
    <w:p w:rsidR="00FB436D" w:rsidRPr="00275D0A" w:rsidRDefault="00273D91" w:rsidP="00254427">
      <w:pPr>
        <w:spacing w:after="0"/>
        <w:rPr>
          <w:sz w:val="24"/>
          <w:szCs w:val="24"/>
        </w:rPr>
      </w:pPr>
      <w:r>
        <w:rPr>
          <w:b/>
          <w:sz w:val="24"/>
          <w:szCs w:val="24"/>
        </w:rPr>
        <w:t>DATE O</w:t>
      </w:r>
      <w:r w:rsidR="001F7687" w:rsidRPr="00275D0A">
        <w:rPr>
          <w:b/>
          <w:sz w:val="24"/>
          <w:szCs w:val="24"/>
        </w:rPr>
        <w:t>F NEXT MEETING</w:t>
      </w:r>
      <w:r w:rsidR="00636DC0">
        <w:rPr>
          <w:b/>
          <w:sz w:val="24"/>
          <w:szCs w:val="24"/>
        </w:rPr>
        <w:t xml:space="preserve"> </w:t>
      </w:r>
      <w:r w:rsidR="00903D81">
        <w:rPr>
          <w:sz w:val="24"/>
          <w:szCs w:val="24"/>
        </w:rPr>
        <w:t xml:space="preserve"> - </w:t>
      </w:r>
      <w:r w:rsidR="00BE24EF">
        <w:rPr>
          <w:sz w:val="24"/>
          <w:szCs w:val="24"/>
        </w:rPr>
        <w:t xml:space="preserve"> The next meeting is scheduled to be held on </w:t>
      </w:r>
      <w:r w:rsidR="00FF373B">
        <w:rPr>
          <w:sz w:val="24"/>
          <w:szCs w:val="24"/>
        </w:rPr>
        <w:t xml:space="preserve">Thursday </w:t>
      </w:r>
      <w:r w:rsidR="00BE24EF">
        <w:rPr>
          <w:sz w:val="24"/>
          <w:szCs w:val="24"/>
        </w:rPr>
        <w:t>the</w:t>
      </w:r>
      <w:r w:rsidR="00554E5F">
        <w:rPr>
          <w:sz w:val="24"/>
          <w:szCs w:val="24"/>
        </w:rPr>
        <w:t xml:space="preserve"> </w:t>
      </w:r>
      <w:r w:rsidR="00C771F4">
        <w:rPr>
          <w:sz w:val="24"/>
          <w:szCs w:val="24"/>
        </w:rPr>
        <w:t>7</w:t>
      </w:r>
      <w:r w:rsidR="004B7460">
        <w:rPr>
          <w:sz w:val="24"/>
          <w:szCs w:val="24"/>
        </w:rPr>
        <w:t>th</w:t>
      </w:r>
      <w:r w:rsidR="00326CD9">
        <w:rPr>
          <w:sz w:val="24"/>
          <w:szCs w:val="24"/>
        </w:rPr>
        <w:t>.</w:t>
      </w:r>
      <w:r w:rsidR="00754023">
        <w:rPr>
          <w:sz w:val="24"/>
          <w:szCs w:val="24"/>
        </w:rPr>
        <w:t xml:space="preserve"> </w:t>
      </w:r>
      <w:r w:rsidR="00C771F4">
        <w:rPr>
          <w:sz w:val="24"/>
          <w:szCs w:val="24"/>
        </w:rPr>
        <w:t>September</w:t>
      </w:r>
      <w:r w:rsidR="00105D70">
        <w:rPr>
          <w:sz w:val="24"/>
          <w:szCs w:val="24"/>
        </w:rPr>
        <w:t xml:space="preserve"> 202</w:t>
      </w:r>
      <w:r w:rsidR="00326CD9">
        <w:rPr>
          <w:sz w:val="24"/>
          <w:szCs w:val="24"/>
        </w:rPr>
        <w:t>3</w:t>
      </w:r>
      <w:r w:rsidR="00DA4C99">
        <w:rPr>
          <w:sz w:val="24"/>
          <w:szCs w:val="24"/>
        </w:rPr>
        <w:t xml:space="preserve"> </w:t>
      </w:r>
      <w:r w:rsidR="00505699">
        <w:rPr>
          <w:sz w:val="24"/>
          <w:szCs w:val="24"/>
        </w:rPr>
        <w:t>.</w:t>
      </w:r>
    </w:p>
    <w:p w:rsidR="00E40AA1" w:rsidRPr="00DB0924" w:rsidRDefault="00E40AA1" w:rsidP="00CC0E88">
      <w:pPr>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p>
    <w:p w:rsidR="00E40AA1" w:rsidRPr="00DB0924" w:rsidRDefault="00E40AA1" w:rsidP="00E40AA1">
      <w:pPr>
        <w:ind w:left="1080"/>
        <w:rPr>
          <w:sz w:val="24"/>
          <w:szCs w:val="24"/>
        </w:rPr>
      </w:pPr>
    </w:p>
    <w:p w:rsidR="00E40AA1" w:rsidRPr="00DB0924" w:rsidRDefault="00BF6A0D" w:rsidP="00BF6A0D">
      <w:pPr>
        <w:tabs>
          <w:tab w:val="left" w:pos="6150"/>
        </w:tabs>
        <w:ind w:left="1080"/>
        <w:rPr>
          <w:sz w:val="24"/>
          <w:szCs w:val="24"/>
        </w:rPr>
      </w:pPr>
      <w:r w:rsidRPr="00DB0924">
        <w:rPr>
          <w:sz w:val="24"/>
          <w:szCs w:val="24"/>
        </w:rPr>
        <w:tab/>
      </w:r>
    </w:p>
    <w:p w:rsidR="00E40AA1" w:rsidRPr="00DB0924" w:rsidRDefault="00E40AA1" w:rsidP="00E40AA1">
      <w:pPr>
        <w:ind w:left="1080"/>
        <w:rPr>
          <w:sz w:val="24"/>
          <w:szCs w:val="24"/>
        </w:rPr>
      </w:pPr>
    </w:p>
    <w:p w:rsidR="00E40AA1" w:rsidRPr="00DB0924" w:rsidRDefault="00E40AA1" w:rsidP="00E40AA1">
      <w:pPr>
        <w:ind w:left="1080"/>
        <w:rPr>
          <w:sz w:val="24"/>
          <w:szCs w:val="24"/>
        </w:rPr>
      </w:pPr>
    </w:p>
    <w:p w:rsidR="00E40AA1" w:rsidRPr="00DB0924" w:rsidRDefault="00E40AA1" w:rsidP="00E40AA1">
      <w:pPr>
        <w:ind w:left="1080"/>
        <w:rPr>
          <w:sz w:val="24"/>
          <w:szCs w:val="24"/>
        </w:rPr>
      </w:pPr>
    </w:p>
    <w:p w:rsidR="004B206C" w:rsidRPr="00DB0924" w:rsidRDefault="004B206C" w:rsidP="00E40AA1">
      <w:pPr>
        <w:ind w:left="1080"/>
        <w:rPr>
          <w:sz w:val="24"/>
          <w:szCs w:val="24"/>
        </w:rPr>
      </w:pPr>
    </w:p>
    <w:p w:rsidR="00E40AA1" w:rsidRPr="00DB0924" w:rsidRDefault="00E40AA1" w:rsidP="00E40AA1">
      <w:pPr>
        <w:ind w:left="1080"/>
        <w:rPr>
          <w:sz w:val="24"/>
          <w:szCs w:val="24"/>
        </w:rPr>
      </w:pPr>
      <w:r w:rsidRPr="00DB0924">
        <w:rPr>
          <w:sz w:val="24"/>
          <w:szCs w:val="24"/>
        </w:rPr>
        <w:tab/>
      </w:r>
      <w:r w:rsidRPr="00DB0924">
        <w:rPr>
          <w:sz w:val="24"/>
          <w:szCs w:val="24"/>
        </w:rPr>
        <w:tab/>
      </w:r>
    </w:p>
    <w:p w:rsidR="00E40AA1" w:rsidRPr="00DB0924" w:rsidRDefault="00E40AA1" w:rsidP="00E40AA1">
      <w:pPr>
        <w:ind w:left="1080"/>
        <w:jc w:val="both"/>
        <w:rPr>
          <w:sz w:val="24"/>
          <w:szCs w:val="24"/>
        </w:rPr>
      </w:pPr>
      <w:r w:rsidRPr="00DB0924">
        <w:rPr>
          <w:sz w:val="24"/>
          <w:szCs w:val="24"/>
        </w:rPr>
        <w:tab/>
      </w:r>
    </w:p>
    <w:sectPr w:rsidR="00E40AA1" w:rsidRPr="00DB0924" w:rsidSect="00F14AF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59" w:rsidRDefault="00431459" w:rsidP="0095765A">
      <w:pPr>
        <w:spacing w:after="0" w:line="240" w:lineRule="auto"/>
      </w:pPr>
      <w:r>
        <w:separator/>
      </w:r>
    </w:p>
  </w:endnote>
  <w:endnote w:type="continuationSeparator" w:id="1">
    <w:p w:rsidR="00431459" w:rsidRDefault="00431459" w:rsidP="00957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59" w:rsidRDefault="00431459" w:rsidP="0095765A">
      <w:pPr>
        <w:spacing w:after="0" w:line="240" w:lineRule="auto"/>
      </w:pPr>
      <w:r>
        <w:separator/>
      </w:r>
    </w:p>
  </w:footnote>
  <w:footnote w:type="continuationSeparator" w:id="1">
    <w:p w:rsidR="00431459" w:rsidRDefault="00431459" w:rsidP="00957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3164"/>
    <w:multiLevelType w:val="hybridMultilevel"/>
    <w:tmpl w:val="105C02C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
    <w:nsid w:val="10705DD3"/>
    <w:multiLevelType w:val="multilevel"/>
    <w:tmpl w:val="417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3">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2"/>
  </w:num>
  <w:num w:numId="5">
    <w:abstractNumId w:val="10"/>
  </w:num>
  <w:num w:numId="6">
    <w:abstractNumId w:val="11"/>
  </w:num>
  <w:num w:numId="7">
    <w:abstractNumId w:val="16"/>
  </w:num>
  <w:num w:numId="8">
    <w:abstractNumId w:val="14"/>
  </w:num>
  <w:num w:numId="9">
    <w:abstractNumId w:val="15"/>
  </w:num>
  <w:num w:numId="10">
    <w:abstractNumId w:val="4"/>
  </w:num>
  <w:num w:numId="11">
    <w:abstractNumId w:val="12"/>
  </w:num>
  <w:num w:numId="12">
    <w:abstractNumId w:val="9"/>
  </w:num>
  <w:num w:numId="13">
    <w:abstractNumId w:val="13"/>
  </w:num>
  <w:num w:numId="14">
    <w:abstractNumId w:val="8"/>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2983"/>
    <w:rsid w:val="00000F1F"/>
    <w:rsid w:val="00001670"/>
    <w:rsid w:val="00004A53"/>
    <w:rsid w:val="000055A6"/>
    <w:rsid w:val="00005C52"/>
    <w:rsid w:val="0000660B"/>
    <w:rsid w:val="00007686"/>
    <w:rsid w:val="00010141"/>
    <w:rsid w:val="00010559"/>
    <w:rsid w:val="00011915"/>
    <w:rsid w:val="00013B2E"/>
    <w:rsid w:val="00013DF2"/>
    <w:rsid w:val="00017C68"/>
    <w:rsid w:val="000204B1"/>
    <w:rsid w:val="0002115D"/>
    <w:rsid w:val="0002138A"/>
    <w:rsid w:val="00030C28"/>
    <w:rsid w:val="00030C77"/>
    <w:rsid w:val="0003267A"/>
    <w:rsid w:val="00032938"/>
    <w:rsid w:val="000338A0"/>
    <w:rsid w:val="000338A3"/>
    <w:rsid w:val="00033B5F"/>
    <w:rsid w:val="0003489B"/>
    <w:rsid w:val="00035B3B"/>
    <w:rsid w:val="0003634C"/>
    <w:rsid w:val="0004068D"/>
    <w:rsid w:val="00041072"/>
    <w:rsid w:val="00042D9B"/>
    <w:rsid w:val="00046B61"/>
    <w:rsid w:val="000519CD"/>
    <w:rsid w:val="0005333F"/>
    <w:rsid w:val="00054AFC"/>
    <w:rsid w:val="000553E4"/>
    <w:rsid w:val="00057C93"/>
    <w:rsid w:val="000611B2"/>
    <w:rsid w:val="0006273C"/>
    <w:rsid w:val="000627C0"/>
    <w:rsid w:val="00065810"/>
    <w:rsid w:val="00065AC4"/>
    <w:rsid w:val="00065DE0"/>
    <w:rsid w:val="00066C4B"/>
    <w:rsid w:val="0006732B"/>
    <w:rsid w:val="00067887"/>
    <w:rsid w:val="0007690B"/>
    <w:rsid w:val="00077293"/>
    <w:rsid w:val="000814F1"/>
    <w:rsid w:val="00084B2C"/>
    <w:rsid w:val="000857DE"/>
    <w:rsid w:val="00087386"/>
    <w:rsid w:val="00091E67"/>
    <w:rsid w:val="00092900"/>
    <w:rsid w:val="0009292D"/>
    <w:rsid w:val="00092AA1"/>
    <w:rsid w:val="00093AE6"/>
    <w:rsid w:val="000940A4"/>
    <w:rsid w:val="00094F01"/>
    <w:rsid w:val="00095550"/>
    <w:rsid w:val="00095F42"/>
    <w:rsid w:val="0009761E"/>
    <w:rsid w:val="000A07DC"/>
    <w:rsid w:val="000A09EB"/>
    <w:rsid w:val="000A167D"/>
    <w:rsid w:val="000A1D80"/>
    <w:rsid w:val="000A29C0"/>
    <w:rsid w:val="000A56E4"/>
    <w:rsid w:val="000A5A2F"/>
    <w:rsid w:val="000A5A5A"/>
    <w:rsid w:val="000A632A"/>
    <w:rsid w:val="000A636B"/>
    <w:rsid w:val="000B1082"/>
    <w:rsid w:val="000B12B9"/>
    <w:rsid w:val="000B408A"/>
    <w:rsid w:val="000B6F82"/>
    <w:rsid w:val="000C0D09"/>
    <w:rsid w:val="000C1D68"/>
    <w:rsid w:val="000C3340"/>
    <w:rsid w:val="000C34DA"/>
    <w:rsid w:val="000C3AC1"/>
    <w:rsid w:val="000C5480"/>
    <w:rsid w:val="000C7345"/>
    <w:rsid w:val="000D118D"/>
    <w:rsid w:val="000D119C"/>
    <w:rsid w:val="000D4C8D"/>
    <w:rsid w:val="000D70CB"/>
    <w:rsid w:val="000D77A1"/>
    <w:rsid w:val="000E0422"/>
    <w:rsid w:val="000E188A"/>
    <w:rsid w:val="000E31EF"/>
    <w:rsid w:val="000E38ED"/>
    <w:rsid w:val="000E51C2"/>
    <w:rsid w:val="000E5874"/>
    <w:rsid w:val="000E5A16"/>
    <w:rsid w:val="000E7A9B"/>
    <w:rsid w:val="000E7C8A"/>
    <w:rsid w:val="000F4754"/>
    <w:rsid w:val="000F4E82"/>
    <w:rsid w:val="000F548E"/>
    <w:rsid w:val="000F5820"/>
    <w:rsid w:val="000F5997"/>
    <w:rsid w:val="000F5E34"/>
    <w:rsid w:val="000F6923"/>
    <w:rsid w:val="000F7A13"/>
    <w:rsid w:val="0010011E"/>
    <w:rsid w:val="0010023D"/>
    <w:rsid w:val="00101DEC"/>
    <w:rsid w:val="00102174"/>
    <w:rsid w:val="00104604"/>
    <w:rsid w:val="00104D4E"/>
    <w:rsid w:val="00105386"/>
    <w:rsid w:val="00105D70"/>
    <w:rsid w:val="00106623"/>
    <w:rsid w:val="001107C7"/>
    <w:rsid w:val="00112A59"/>
    <w:rsid w:val="00112DDD"/>
    <w:rsid w:val="00113C25"/>
    <w:rsid w:val="00113D96"/>
    <w:rsid w:val="00113F8E"/>
    <w:rsid w:val="001144A5"/>
    <w:rsid w:val="001151CC"/>
    <w:rsid w:val="0011612B"/>
    <w:rsid w:val="0011637B"/>
    <w:rsid w:val="00116D93"/>
    <w:rsid w:val="001177E8"/>
    <w:rsid w:val="001203C4"/>
    <w:rsid w:val="00120BE0"/>
    <w:rsid w:val="001223A7"/>
    <w:rsid w:val="001227CA"/>
    <w:rsid w:val="00123A09"/>
    <w:rsid w:val="00123E5E"/>
    <w:rsid w:val="00124703"/>
    <w:rsid w:val="001248B0"/>
    <w:rsid w:val="001249F2"/>
    <w:rsid w:val="00127A17"/>
    <w:rsid w:val="00130AA8"/>
    <w:rsid w:val="00131C7D"/>
    <w:rsid w:val="00132EDE"/>
    <w:rsid w:val="001332D2"/>
    <w:rsid w:val="0013429E"/>
    <w:rsid w:val="00134B06"/>
    <w:rsid w:val="00134CBE"/>
    <w:rsid w:val="00134DFC"/>
    <w:rsid w:val="001355AD"/>
    <w:rsid w:val="001359FF"/>
    <w:rsid w:val="0013607E"/>
    <w:rsid w:val="001371E8"/>
    <w:rsid w:val="00137E53"/>
    <w:rsid w:val="00140171"/>
    <w:rsid w:val="00144AF6"/>
    <w:rsid w:val="00145FA0"/>
    <w:rsid w:val="0014655E"/>
    <w:rsid w:val="001509F5"/>
    <w:rsid w:val="001544DE"/>
    <w:rsid w:val="0015455F"/>
    <w:rsid w:val="0015464E"/>
    <w:rsid w:val="0015494A"/>
    <w:rsid w:val="00155C82"/>
    <w:rsid w:val="00156659"/>
    <w:rsid w:val="00160185"/>
    <w:rsid w:val="001604A0"/>
    <w:rsid w:val="001606B2"/>
    <w:rsid w:val="00160C3A"/>
    <w:rsid w:val="00162C23"/>
    <w:rsid w:val="00165017"/>
    <w:rsid w:val="00165D02"/>
    <w:rsid w:val="00166592"/>
    <w:rsid w:val="001722B9"/>
    <w:rsid w:val="00172AF7"/>
    <w:rsid w:val="0017309C"/>
    <w:rsid w:val="00173319"/>
    <w:rsid w:val="001734B5"/>
    <w:rsid w:val="001736F1"/>
    <w:rsid w:val="0017623D"/>
    <w:rsid w:val="00176588"/>
    <w:rsid w:val="00176A7C"/>
    <w:rsid w:val="0017794A"/>
    <w:rsid w:val="0017795F"/>
    <w:rsid w:val="00180D80"/>
    <w:rsid w:val="00181D03"/>
    <w:rsid w:val="00182DF4"/>
    <w:rsid w:val="00183BD9"/>
    <w:rsid w:val="00185543"/>
    <w:rsid w:val="001874C2"/>
    <w:rsid w:val="00190878"/>
    <w:rsid w:val="00191595"/>
    <w:rsid w:val="00191C5E"/>
    <w:rsid w:val="00192BDC"/>
    <w:rsid w:val="00193D30"/>
    <w:rsid w:val="00193E2C"/>
    <w:rsid w:val="001954D2"/>
    <w:rsid w:val="001958D1"/>
    <w:rsid w:val="00195A61"/>
    <w:rsid w:val="00195C52"/>
    <w:rsid w:val="001A040B"/>
    <w:rsid w:val="001A0D43"/>
    <w:rsid w:val="001A21F2"/>
    <w:rsid w:val="001A3377"/>
    <w:rsid w:val="001A6217"/>
    <w:rsid w:val="001A6691"/>
    <w:rsid w:val="001B0345"/>
    <w:rsid w:val="001B0E32"/>
    <w:rsid w:val="001B2881"/>
    <w:rsid w:val="001B2D59"/>
    <w:rsid w:val="001B35DE"/>
    <w:rsid w:val="001B485D"/>
    <w:rsid w:val="001B58B6"/>
    <w:rsid w:val="001B690E"/>
    <w:rsid w:val="001B69CE"/>
    <w:rsid w:val="001B7CDD"/>
    <w:rsid w:val="001C0CA9"/>
    <w:rsid w:val="001C1F49"/>
    <w:rsid w:val="001C316B"/>
    <w:rsid w:val="001C4419"/>
    <w:rsid w:val="001C4530"/>
    <w:rsid w:val="001C4E2E"/>
    <w:rsid w:val="001C5B8B"/>
    <w:rsid w:val="001D01D1"/>
    <w:rsid w:val="001D03A3"/>
    <w:rsid w:val="001D06C6"/>
    <w:rsid w:val="001D1278"/>
    <w:rsid w:val="001D2948"/>
    <w:rsid w:val="001D4527"/>
    <w:rsid w:val="001D556D"/>
    <w:rsid w:val="001D7445"/>
    <w:rsid w:val="001E06F1"/>
    <w:rsid w:val="001E0D5D"/>
    <w:rsid w:val="001E1DDA"/>
    <w:rsid w:val="001E2D07"/>
    <w:rsid w:val="001E5C8A"/>
    <w:rsid w:val="001E67BE"/>
    <w:rsid w:val="001E77A5"/>
    <w:rsid w:val="001F038A"/>
    <w:rsid w:val="001F043F"/>
    <w:rsid w:val="001F09F5"/>
    <w:rsid w:val="001F318F"/>
    <w:rsid w:val="001F365B"/>
    <w:rsid w:val="001F3CBF"/>
    <w:rsid w:val="001F45A6"/>
    <w:rsid w:val="001F57D2"/>
    <w:rsid w:val="001F59E9"/>
    <w:rsid w:val="001F65AC"/>
    <w:rsid w:val="001F6A11"/>
    <w:rsid w:val="001F7542"/>
    <w:rsid w:val="001F75AF"/>
    <w:rsid w:val="001F7687"/>
    <w:rsid w:val="001F76BC"/>
    <w:rsid w:val="001F7AC1"/>
    <w:rsid w:val="0020020E"/>
    <w:rsid w:val="0020191F"/>
    <w:rsid w:val="0020242D"/>
    <w:rsid w:val="002049A5"/>
    <w:rsid w:val="00204D24"/>
    <w:rsid w:val="002061F6"/>
    <w:rsid w:val="00206E6F"/>
    <w:rsid w:val="00207114"/>
    <w:rsid w:val="00210163"/>
    <w:rsid w:val="00212A10"/>
    <w:rsid w:val="00212EC5"/>
    <w:rsid w:val="0021492C"/>
    <w:rsid w:val="002149BB"/>
    <w:rsid w:val="0022010B"/>
    <w:rsid w:val="002209A9"/>
    <w:rsid w:val="00220F62"/>
    <w:rsid w:val="00221E9B"/>
    <w:rsid w:val="00223A3C"/>
    <w:rsid w:val="00225C6A"/>
    <w:rsid w:val="0022771C"/>
    <w:rsid w:val="00227C66"/>
    <w:rsid w:val="002301A0"/>
    <w:rsid w:val="00230CCD"/>
    <w:rsid w:val="0023164A"/>
    <w:rsid w:val="00235C13"/>
    <w:rsid w:val="002408CE"/>
    <w:rsid w:val="00241617"/>
    <w:rsid w:val="00241E6A"/>
    <w:rsid w:val="002423BD"/>
    <w:rsid w:val="00243156"/>
    <w:rsid w:val="002433AD"/>
    <w:rsid w:val="00245ACF"/>
    <w:rsid w:val="002464A6"/>
    <w:rsid w:val="0024705F"/>
    <w:rsid w:val="00250E65"/>
    <w:rsid w:val="00251AA9"/>
    <w:rsid w:val="00251D77"/>
    <w:rsid w:val="00252518"/>
    <w:rsid w:val="002526B9"/>
    <w:rsid w:val="00252C2F"/>
    <w:rsid w:val="00252C5A"/>
    <w:rsid w:val="00253958"/>
    <w:rsid w:val="002539E5"/>
    <w:rsid w:val="00254236"/>
    <w:rsid w:val="00254427"/>
    <w:rsid w:val="002545C5"/>
    <w:rsid w:val="002553BC"/>
    <w:rsid w:val="00256A8A"/>
    <w:rsid w:val="0025730B"/>
    <w:rsid w:val="002575C9"/>
    <w:rsid w:val="00260A69"/>
    <w:rsid w:val="0026283D"/>
    <w:rsid w:val="002628AB"/>
    <w:rsid w:val="00262BCE"/>
    <w:rsid w:val="00262ED9"/>
    <w:rsid w:val="00265466"/>
    <w:rsid w:val="00265FD5"/>
    <w:rsid w:val="00266BDD"/>
    <w:rsid w:val="00267253"/>
    <w:rsid w:val="0026741F"/>
    <w:rsid w:val="00270314"/>
    <w:rsid w:val="00270C0B"/>
    <w:rsid w:val="00271492"/>
    <w:rsid w:val="00272910"/>
    <w:rsid w:val="002738C7"/>
    <w:rsid w:val="00273A1F"/>
    <w:rsid w:val="00273D91"/>
    <w:rsid w:val="0027433E"/>
    <w:rsid w:val="00274340"/>
    <w:rsid w:val="002747A5"/>
    <w:rsid w:val="002747DA"/>
    <w:rsid w:val="0027488F"/>
    <w:rsid w:val="00275C3B"/>
    <w:rsid w:val="00275D0A"/>
    <w:rsid w:val="00280BC0"/>
    <w:rsid w:val="002812F4"/>
    <w:rsid w:val="00281C59"/>
    <w:rsid w:val="00282E83"/>
    <w:rsid w:val="00284AD8"/>
    <w:rsid w:val="00284C5A"/>
    <w:rsid w:val="00284D51"/>
    <w:rsid w:val="0028557D"/>
    <w:rsid w:val="00285E38"/>
    <w:rsid w:val="0028612B"/>
    <w:rsid w:val="0028790A"/>
    <w:rsid w:val="00290F34"/>
    <w:rsid w:val="00291F6C"/>
    <w:rsid w:val="00295111"/>
    <w:rsid w:val="00295A5C"/>
    <w:rsid w:val="00296724"/>
    <w:rsid w:val="00296790"/>
    <w:rsid w:val="00296B99"/>
    <w:rsid w:val="00296D7B"/>
    <w:rsid w:val="002972B0"/>
    <w:rsid w:val="00297AED"/>
    <w:rsid w:val="002A018E"/>
    <w:rsid w:val="002A22D0"/>
    <w:rsid w:val="002A2D36"/>
    <w:rsid w:val="002A4247"/>
    <w:rsid w:val="002A4E35"/>
    <w:rsid w:val="002A537F"/>
    <w:rsid w:val="002A718D"/>
    <w:rsid w:val="002A78B6"/>
    <w:rsid w:val="002B02BA"/>
    <w:rsid w:val="002B0417"/>
    <w:rsid w:val="002B1B2B"/>
    <w:rsid w:val="002B3887"/>
    <w:rsid w:val="002B5656"/>
    <w:rsid w:val="002B6017"/>
    <w:rsid w:val="002B6F69"/>
    <w:rsid w:val="002B73DD"/>
    <w:rsid w:val="002B7563"/>
    <w:rsid w:val="002B7764"/>
    <w:rsid w:val="002C099D"/>
    <w:rsid w:val="002C1CCE"/>
    <w:rsid w:val="002C2F37"/>
    <w:rsid w:val="002C4787"/>
    <w:rsid w:val="002C4B15"/>
    <w:rsid w:val="002C5A46"/>
    <w:rsid w:val="002C5BD9"/>
    <w:rsid w:val="002C5F2E"/>
    <w:rsid w:val="002C65FF"/>
    <w:rsid w:val="002C7CAE"/>
    <w:rsid w:val="002D1E8D"/>
    <w:rsid w:val="002D1F2A"/>
    <w:rsid w:val="002D77B0"/>
    <w:rsid w:val="002E1217"/>
    <w:rsid w:val="002E15E1"/>
    <w:rsid w:val="002E316F"/>
    <w:rsid w:val="002E3AB7"/>
    <w:rsid w:val="002E42C7"/>
    <w:rsid w:val="002E4C2A"/>
    <w:rsid w:val="002E53F9"/>
    <w:rsid w:val="002E611B"/>
    <w:rsid w:val="002E656A"/>
    <w:rsid w:val="002E6E9E"/>
    <w:rsid w:val="002E715E"/>
    <w:rsid w:val="002E73E7"/>
    <w:rsid w:val="002F1034"/>
    <w:rsid w:val="002F2905"/>
    <w:rsid w:val="002F386F"/>
    <w:rsid w:val="002F51F3"/>
    <w:rsid w:val="002F55F6"/>
    <w:rsid w:val="002F7004"/>
    <w:rsid w:val="002F7982"/>
    <w:rsid w:val="0030223A"/>
    <w:rsid w:val="00303059"/>
    <w:rsid w:val="00304D1B"/>
    <w:rsid w:val="00304DCB"/>
    <w:rsid w:val="00306379"/>
    <w:rsid w:val="0030667B"/>
    <w:rsid w:val="00306CE8"/>
    <w:rsid w:val="00306EC5"/>
    <w:rsid w:val="00306EE5"/>
    <w:rsid w:val="0031184E"/>
    <w:rsid w:val="0031256A"/>
    <w:rsid w:val="00312E96"/>
    <w:rsid w:val="003137FB"/>
    <w:rsid w:val="0031501B"/>
    <w:rsid w:val="0031503A"/>
    <w:rsid w:val="00315D0A"/>
    <w:rsid w:val="00317B77"/>
    <w:rsid w:val="00321671"/>
    <w:rsid w:val="003219D6"/>
    <w:rsid w:val="00323041"/>
    <w:rsid w:val="003240FB"/>
    <w:rsid w:val="00326CD9"/>
    <w:rsid w:val="00332340"/>
    <w:rsid w:val="00332632"/>
    <w:rsid w:val="003328A3"/>
    <w:rsid w:val="00332E14"/>
    <w:rsid w:val="003338A2"/>
    <w:rsid w:val="0033420D"/>
    <w:rsid w:val="003348C6"/>
    <w:rsid w:val="003355FF"/>
    <w:rsid w:val="00335A54"/>
    <w:rsid w:val="00335E00"/>
    <w:rsid w:val="00336F2B"/>
    <w:rsid w:val="003373DE"/>
    <w:rsid w:val="00340070"/>
    <w:rsid w:val="003414C2"/>
    <w:rsid w:val="00342E72"/>
    <w:rsid w:val="00343DD3"/>
    <w:rsid w:val="00344071"/>
    <w:rsid w:val="00344689"/>
    <w:rsid w:val="00345863"/>
    <w:rsid w:val="00345ED0"/>
    <w:rsid w:val="003468E7"/>
    <w:rsid w:val="00346AE8"/>
    <w:rsid w:val="00346C3E"/>
    <w:rsid w:val="00350920"/>
    <w:rsid w:val="003511A0"/>
    <w:rsid w:val="003545B3"/>
    <w:rsid w:val="00354F41"/>
    <w:rsid w:val="00355DB1"/>
    <w:rsid w:val="003564A1"/>
    <w:rsid w:val="00362942"/>
    <w:rsid w:val="00364ABF"/>
    <w:rsid w:val="00367BA4"/>
    <w:rsid w:val="00367D77"/>
    <w:rsid w:val="00367E41"/>
    <w:rsid w:val="003703FC"/>
    <w:rsid w:val="0037082F"/>
    <w:rsid w:val="00371935"/>
    <w:rsid w:val="00372491"/>
    <w:rsid w:val="00373E0D"/>
    <w:rsid w:val="003751B8"/>
    <w:rsid w:val="00375BD7"/>
    <w:rsid w:val="00376576"/>
    <w:rsid w:val="00376B8A"/>
    <w:rsid w:val="00380246"/>
    <w:rsid w:val="00380569"/>
    <w:rsid w:val="003808CF"/>
    <w:rsid w:val="00381DC2"/>
    <w:rsid w:val="00383A59"/>
    <w:rsid w:val="00384823"/>
    <w:rsid w:val="00384A8A"/>
    <w:rsid w:val="00385E59"/>
    <w:rsid w:val="00386B02"/>
    <w:rsid w:val="00386C03"/>
    <w:rsid w:val="00386E63"/>
    <w:rsid w:val="00387502"/>
    <w:rsid w:val="00387DA0"/>
    <w:rsid w:val="003913FF"/>
    <w:rsid w:val="00391FB8"/>
    <w:rsid w:val="003926A2"/>
    <w:rsid w:val="00392C4D"/>
    <w:rsid w:val="00393600"/>
    <w:rsid w:val="003A225C"/>
    <w:rsid w:val="003A2407"/>
    <w:rsid w:val="003A3A89"/>
    <w:rsid w:val="003A442B"/>
    <w:rsid w:val="003A5D1A"/>
    <w:rsid w:val="003A67AA"/>
    <w:rsid w:val="003A7819"/>
    <w:rsid w:val="003A7858"/>
    <w:rsid w:val="003B23D0"/>
    <w:rsid w:val="003B3697"/>
    <w:rsid w:val="003B38EB"/>
    <w:rsid w:val="003B442F"/>
    <w:rsid w:val="003B46E9"/>
    <w:rsid w:val="003B4B6C"/>
    <w:rsid w:val="003B5047"/>
    <w:rsid w:val="003B521A"/>
    <w:rsid w:val="003B71BF"/>
    <w:rsid w:val="003C03F9"/>
    <w:rsid w:val="003C10B2"/>
    <w:rsid w:val="003C191F"/>
    <w:rsid w:val="003C4616"/>
    <w:rsid w:val="003C5713"/>
    <w:rsid w:val="003C6386"/>
    <w:rsid w:val="003D0435"/>
    <w:rsid w:val="003D0E39"/>
    <w:rsid w:val="003D1720"/>
    <w:rsid w:val="003D252C"/>
    <w:rsid w:val="003D3369"/>
    <w:rsid w:val="003D38E7"/>
    <w:rsid w:val="003D3F10"/>
    <w:rsid w:val="003D65AE"/>
    <w:rsid w:val="003D6632"/>
    <w:rsid w:val="003E16B6"/>
    <w:rsid w:val="003E2D05"/>
    <w:rsid w:val="003E3F5A"/>
    <w:rsid w:val="003E600C"/>
    <w:rsid w:val="003E6B02"/>
    <w:rsid w:val="003E75A2"/>
    <w:rsid w:val="003F10AE"/>
    <w:rsid w:val="003F265E"/>
    <w:rsid w:val="003F2C75"/>
    <w:rsid w:val="003F3B00"/>
    <w:rsid w:val="003F3EFE"/>
    <w:rsid w:val="003F4FD8"/>
    <w:rsid w:val="003F5724"/>
    <w:rsid w:val="003F5F5B"/>
    <w:rsid w:val="003F615A"/>
    <w:rsid w:val="003F646C"/>
    <w:rsid w:val="003F64C4"/>
    <w:rsid w:val="00402013"/>
    <w:rsid w:val="00403308"/>
    <w:rsid w:val="00403988"/>
    <w:rsid w:val="00405B97"/>
    <w:rsid w:val="00406320"/>
    <w:rsid w:val="00410E07"/>
    <w:rsid w:val="00412983"/>
    <w:rsid w:val="00412A98"/>
    <w:rsid w:val="00414980"/>
    <w:rsid w:val="0041544F"/>
    <w:rsid w:val="004158AC"/>
    <w:rsid w:val="00417D0C"/>
    <w:rsid w:val="004213B5"/>
    <w:rsid w:val="00421533"/>
    <w:rsid w:val="0042164F"/>
    <w:rsid w:val="004224CC"/>
    <w:rsid w:val="0042396B"/>
    <w:rsid w:val="00423B89"/>
    <w:rsid w:val="00424692"/>
    <w:rsid w:val="00425088"/>
    <w:rsid w:val="0042541C"/>
    <w:rsid w:val="00427FA3"/>
    <w:rsid w:val="00431459"/>
    <w:rsid w:val="00431923"/>
    <w:rsid w:val="00431F21"/>
    <w:rsid w:val="0043397F"/>
    <w:rsid w:val="0043412F"/>
    <w:rsid w:val="00434388"/>
    <w:rsid w:val="0043512D"/>
    <w:rsid w:val="00436C73"/>
    <w:rsid w:val="00437949"/>
    <w:rsid w:val="004405A9"/>
    <w:rsid w:val="00440D9B"/>
    <w:rsid w:val="004426E3"/>
    <w:rsid w:val="00443032"/>
    <w:rsid w:val="00443DA5"/>
    <w:rsid w:val="0044495D"/>
    <w:rsid w:val="00445C8F"/>
    <w:rsid w:val="00445F2E"/>
    <w:rsid w:val="00447F37"/>
    <w:rsid w:val="004509A8"/>
    <w:rsid w:val="00450B47"/>
    <w:rsid w:val="00452A35"/>
    <w:rsid w:val="00452A83"/>
    <w:rsid w:val="00455E5F"/>
    <w:rsid w:val="00460740"/>
    <w:rsid w:val="004609C7"/>
    <w:rsid w:val="00460EB1"/>
    <w:rsid w:val="00461211"/>
    <w:rsid w:val="00461380"/>
    <w:rsid w:val="00465277"/>
    <w:rsid w:val="004654C1"/>
    <w:rsid w:val="0046675D"/>
    <w:rsid w:val="00467263"/>
    <w:rsid w:val="00467476"/>
    <w:rsid w:val="0046783E"/>
    <w:rsid w:val="00467B1E"/>
    <w:rsid w:val="00470451"/>
    <w:rsid w:val="004710F6"/>
    <w:rsid w:val="00472BFF"/>
    <w:rsid w:val="004747F8"/>
    <w:rsid w:val="0047568A"/>
    <w:rsid w:val="004778C9"/>
    <w:rsid w:val="00481754"/>
    <w:rsid w:val="0048249B"/>
    <w:rsid w:val="00482C90"/>
    <w:rsid w:val="00484BC2"/>
    <w:rsid w:val="004865A8"/>
    <w:rsid w:val="00486BA5"/>
    <w:rsid w:val="00487096"/>
    <w:rsid w:val="00487A08"/>
    <w:rsid w:val="00490167"/>
    <w:rsid w:val="00491235"/>
    <w:rsid w:val="00492014"/>
    <w:rsid w:val="004928EF"/>
    <w:rsid w:val="00493BC3"/>
    <w:rsid w:val="004948AE"/>
    <w:rsid w:val="00494A96"/>
    <w:rsid w:val="00496FFC"/>
    <w:rsid w:val="0049746C"/>
    <w:rsid w:val="00497978"/>
    <w:rsid w:val="004A0161"/>
    <w:rsid w:val="004A052D"/>
    <w:rsid w:val="004A05B2"/>
    <w:rsid w:val="004A068D"/>
    <w:rsid w:val="004A11E9"/>
    <w:rsid w:val="004A22E1"/>
    <w:rsid w:val="004A22F4"/>
    <w:rsid w:val="004A255D"/>
    <w:rsid w:val="004A26E9"/>
    <w:rsid w:val="004A29C3"/>
    <w:rsid w:val="004A3DD2"/>
    <w:rsid w:val="004A4D28"/>
    <w:rsid w:val="004A4F2F"/>
    <w:rsid w:val="004A5FF0"/>
    <w:rsid w:val="004B0037"/>
    <w:rsid w:val="004B0319"/>
    <w:rsid w:val="004B0897"/>
    <w:rsid w:val="004B1C16"/>
    <w:rsid w:val="004B206C"/>
    <w:rsid w:val="004B3C9D"/>
    <w:rsid w:val="004B6122"/>
    <w:rsid w:val="004B707E"/>
    <w:rsid w:val="004B72E8"/>
    <w:rsid w:val="004B7460"/>
    <w:rsid w:val="004C022F"/>
    <w:rsid w:val="004C12A8"/>
    <w:rsid w:val="004D0BDA"/>
    <w:rsid w:val="004D0E8E"/>
    <w:rsid w:val="004D0FEA"/>
    <w:rsid w:val="004D17C2"/>
    <w:rsid w:val="004D1813"/>
    <w:rsid w:val="004D1D87"/>
    <w:rsid w:val="004D220E"/>
    <w:rsid w:val="004D2500"/>
    <w:rsid w:val="004D2DC7"/>
    <w:rsid w:val="004D317B"/>
    <w:rsid w:val="004D5C0A"/>
    <w:rsid w:val="004D5E12"/>
    <w:rsid w:val="004D77F0"/>
    <w:rsid w:val="004D792F"/>
    <w:rsid w:val="004E034B"/>
    <w:rsid w:val="004E0439"/>
    <w:rsid w:val="004E226F"/>
    <w:rsid w:val="004E2BA7"/>
    <w:rsid w:val="004E39A0"/>
    <w:rsid w:val="004E443D"/>
    <w:rsid w:val="004E46CE"/>
    <w:rsid w:val="004E4A30"/>
    <w:rsid w:val="004E4EF1"/>
    <w:rsid w:val="004E6BE6"/>
    <w:rsid w:val="004E716E"/>
    <w:rsid w:val="004E777B"/>
    <w:rsid w:val="004E7C93"/>
    <w:rsid w:val="004F0953"/>
    <w:rsid w:val="004F1050"/>
    <w:rsid w:val="004F10B3"/>
    <w:rsid w:val="004F124E"/>
    <w:rsid w:val="004F13C7"/>
    <w:rsid w:val="004F2684"/>
    <w:rsid w:val="004F2A42"/>
    <w:rsid w:val="004F2AFC"/>
    <w:rsid w:val="004F360C"/>
    <w:rsid w:val="004F43B6"/>
    <w:rsid w:val="004F5767"/>
    <w:rsid w:val="004F5F67"/>
    <w:rsid w:val="004F6D23"/>
    <w:rsid w:val="00500165"/>
    <w:rsid w:val="0050132E"/>
    <w:rsid w:val="005013E5"/>
    <w:rsid w:val="00503168"/>
    <w:rsid w:val="00504AEB"/>
    <w:rsid w:val="00504C14"/>
    <w:rsid w:val="00505699"/>
    <w:rsid w:val="00505E1C"/>
    <w:rsid w:val="005066A5"/>
    <w:rsid w:val="0050730C"/>
    <w:rsid w:val="00512D10"/>
    <w:rsid w:val="0051350A"/>
    <w:rsid w:val="00514BDD"/>
    <w:rsid w:val="00514C18"/>
    <w:rsid w:val="00515150"/>
    <w:rsid w:val="00515B46"/>
    <w:rsid w:val="005176CA"/>
    <w:rsid w:val="00517BA6"/>
    <w:rsid w:val="00517F25"/>
    <w:rsid w:val="005200DD"/>
    <w:rsid w:val="0052197C"/>
    <w:rsid w:val="005245CB"/>
    <w:rsid w:val="00526B9E"/>
    <w:rsid w:val="00536A97"/>
    <w:rsid w:val="00540D8F"/>
    <w:rsid w:val="005423C2"/>
    <w:rsid w:val="00543E05"/>
    <w:rsid w:val="00547294"/>
    <w:rsid w:val="00547BB3"/>
    <w:rsid w:val="00551150"/>
    <w:rsid w:val="0055264F"/>
    <w:rsid w:val="00553636"/>
    <w:rsid w:val="005541E9"/>
    <w:rsid w:val="00554E5F"/>
    <w:rsid w:val="00555788"/>
    <w:rsid w:val="005578D4"/>
    <w:rsid w:val="00560A87"/>
    <w:rsid w:val="00561A10"/>
    <w:rsid w:val="00561E3A"/>
    <w:rsid w:val="0056286D"/>
    <w:rsid w:val="00562F80"/>
    <w:rsid w:val="00565420"/>
    <w:rsid w:val="00565FA8"/>
    <w:rsid w:val="00566E91"/>
    <w:rsid w:val="0057058A"/>
    <w:rsid w:val="005707ED"/>
    <w:rsid w:val="00572819"/>
    <w:rsid w:val="00573226"/>
    <w:rsid w:val="00574596"/>
    <w:rsid w:val="00575221"/>
    <w:rsid w:val="0057692B"/>
    <w:rsid w:val="00576B64"/>
    <w:rsid w:val="00576EE8"/>
    <w:rsid w:val="00577F7E"/>
    <w:rsid w:val="00580888"/>
    <w:rsid w:val="00584498"/>
    <w:rsid w:val="0058688F"/>
    <w:rsid w:val="005870F3"/>
    <w:rsid w:val="00587AED"/>
    <w:rsid w:val="00587CB5"/>
    <w:rsid w:val="00591344"/>
    <w:rsid w:val="00591713"/>
    <w:rsid w:val="00591DE7"/>
    <w:rsid w:val="00593614"/>
    <w:rsid w:val="00593C62"/>
    <w:rsid w:val="00593E3B"/>
    <w:rsid w:val="005952BC"/>
    <w:rsid w:val="00597B1F"/>
    <w:rsid w:val="005A05D3"/>
    <w:rsid w:val="005A0AF4"/>
    <w:rsid w:val="005A2821"/>
    <w:rsid w:val="005A64BB"/>
    <w:rsid w:val="005A6DB0"/>
    <w:rsid w:val="005A7D41"/>
    <w:rsid w:val="005B03EA"/>
    <w:rsid w:val="005B0B1B"/>
    <w:rsid w:val="005B0DBB"/>
    <w:rsid w:val="005B2145"/>
    <w:rsid w:val="005B5D5C"/>
    <w:rsid w:val="005B6DED"/>
    <w:rsid w:val="005B7C27"/>
    <w:rsid w:val="005C0168"/>
    <w:rsid w:val="005C0605"/>
    <w:rsid w:val="005C1D0B"/>
    <w:rsid w:val="005C3164"/>
    <w:rsid w:val="005C3404"/>
    <w:rsid w:val="005D0743"/>
    <w:rsid w:val="005D098E"/>
    <w:rsid w:val="005D0C91"/>
    <w:rsid w:val="005D10BE"/>
    <w:rsid w:val="005D2897"/>
    <w:rsid w:val="005D4610"/>
    <w:rsid w:val="005D4E27"/>
    <w:rsid w:val="005D4FEE"/>
    <w:rsid w:val="005D51EA"/>
    <w:rsid w:val="005D52A6"/>
    <w:rsid w:val="005D5F7F"/>
    <w:rsid w:val="005D6334"/>
    <w:rsid w:val="005D7102"/>
    <w:rsid w:val="005D7F0E"/>
    <w:rsid w:val="005E10E4"/>
    <w:rsid w:val="005E1BCD"/>
    <w:rsid w:val="005E4264"/>
    <w:rsid w:val="005E4A2B"/>
    <w:rsid w:val="005E55C6"/>
    <w:rsid w:val="005E620B"/>
    <w:rsid w:val="005E67B3"/>
    <w:rsid w:val="005F344D"/>
    <w:rsid w:val="005F4B67"/>
    <w:rsid w:val="005F4C6C"/>
    <w:rsid w:val="005F5210"/>
    <w:rsid w:val="005F5B76"/>
    <w:rsid w:val="00600102"/>
    <w:rsid w:val="00601794"/>
    <w:rsid w:val="00606EEB"/>
    <w:rsid w:val="0060765C"/>
    <w:rsid w:val="0061091A"/>
    <w:rsid w:val="00611EF6"/>
    <w:rsid w:val="00612FEF"/>
    <w:rsid w:val="00615A50"/>
    <w:rsid w:val="00617126"/>
    <w:rsid w:val="00617979"/>
    <w:rsid w:val="0062039C"/>
    <w:rsid w:val="006249D3"/>
    <w:rsid w:val="00625754"/>
    <w:rsid w:val="0062755B"/>
    <w:rsid w:val="00630213"/>
    <w:rsid w:val="0063108E"/>
    <w:rsid w:val="006329E0"/>
    <w:rsid w:val="00634725"/>
    <w:rsid w:val="00634FBB"/>
    <w:rsid w:val="00635502"/>
    <w:rsid w:val="00635A01"/>
    <w:rsid w:val="00635FD2"/>
    <w:rsid w:val="00636B8F"/>
    <w:rsid w:val="00636DC0"/>
    <w:rsid w:val="006371FA"/>
    <w:rsid w:val="006376D7"/>
    <w:rsid w:val="0064210D"/>
    <w:rsid w:val="00644296"/>
    <w:rsid w:val="006444F1"/>
    <w:rsid w:val="00646EF7"/>
    <w:rsid w:val="00647DAE"/>
    <w:rsid w:val="00651977"/>
    <w:rsid w:val="00651B4D"/>
    <w:rsid w:val="00652112"/>
    <w:rsid w:val="00652432"/>
    <w:rsid w:val="00652B7E"/>
    <w:rsid w:val="006533F0"/>
    <w:rsid w:val="00653591"/>
    <w:rsid w:val="00653F76"/>
    <w:rsid w:val="0065616C"/>
    <w:rsid w:val="00656A42"/>
    <w:rsid w:val="006571C6"/>
    <w:rsid w:val="006574E0"/>
    <w:rsid w:val="006577C2"/>
    <w:rsid w:val="00657A1B"/>
    <w:rsid w:val="0066082E"/>
    <w:rsid w:val="00661411"/>
    <w:rsid w:val="0066155F"/>
    <w:rsid w:val="006616BF"/>
    <w:rsid w:val="006635AC"/>
    <w:rsid w:val="0066392D"/>
    <w:rsid w:val="00663EC0"/>
    <w:rsid w:val="0066752E"/>
    <w:rsid w:val="00670B0D"/>
    <w:rsid w:val="00671A67"/>
    <w:rsid w:val="00676073"/>
    <w:rsid w:val="00676871"/>
    <w:rsid w:val="00676C01"/>
    <w:rsid w:val="00676CF5"/>
    <w:rsid w:val="006778FE"/>
    <w:rsid w:val="006800DA"/>
    <w:rsid w:val="00680230"/>
    <w:rsid w:val="0068057B"/>
    <w:rsid w:val="00680FD0"/>
    <w:rsid w:val="00681F29"/>
    <w:rsid w:val="0068217E"/>
    <w:rsid w:val="006831E2"/>
    <w:rsid w:val="006845DC"/>
    <w:rsid w:val="006849A2"/>
    <w:rsid w:val="00685458"/>
    <w:rsid w:val="006854F2"/>
    <w:rsid w:val="0068694D"/>
    <w:rsid w:val="00686D42"/>
    <w:rsid w:val="00687323"/>
    <w:rsid w:val="006928E2"/>
    <w:rsid w:val="00694C25"/>
    <w:rsid w:val="0069553A"/>
    <w:rsid w:val="00697661"/>
    <w:rsid w:val="006A1350"/>
    <w:rsid w:val="006A1D7C"/>
    <w:rsid w:val="006A282E"/>
    <w:rsid w:val="006A63F3"/>
    <w:rsid w:val="006A6CED"/>
    <w:rsid w:val="006B2407"/>
    <w:rsid w:val="006B45A9"/>
    <w:rsid w:val="006B5074"/>
    <w:rsid w:val="006B5AE8"/>
    <w:rsid w:val="006B7167"/>
    <w:rsid w:val="006B79D4"/>
    <w:rsid w:val="006C29B4"/>
    <w:rsid w:val="006C336D"/>
    <w:rsid w:val="006C36BF"/>
    <w:rsid w:val="006D0B02"/>
    <w:rsid w:val="006D264A"/>
    <w:rsid w:val="006D5E68"/>
    <w:rsid w:val="006D6892"/>
    <w:rsid w:val="006D6ACC"/>
    <w:rsid w:val="006D77A8"/>
    <w:rsid w:val="006D7C3B"/>
    <w:rsid w:val="006E1460"/>
    <w:rsid w:val="006E341A"/>
    <w:rsid w:val="006E57C0"/>
    <w:rsid w:val="006E62A3"/>
    <w:rsid w:val="006E62BC"/>
    <w:rsid w:val="006E792D"/>
    <w:rsid w:val="006F0A7E"/>
    <w:rsid w:val="006F0C94"/>
    <w:rsid w:val="006F0FA0"/>
    <w:rsid w:val="006F3FD7"/>
    <w:rsid w:val="006F48EB"/>
    <w:rsid w:val="006F52B7"/>
    <w:rsid w:val="006F58AA"/>
    <w:rsid w:val="006F5AF9"/>
    <w:rsid w:val="006F6893"/>
    <w:rsid w:val="006F7D3A"/>
    <w:rsid w:val="007007E5"/>
    <w:rsid w:val="00701124"/>
    <w:rsid w:val="0070135F"/>
    <w:rsid w:val="007023B8"/>
    <w:rsid w:val="007029FC"/>
    <w:rsid w:val="007036C8"/>
    <w:rsid w:val="00703C9E"/>
    <w:rsid w:val="00705787"/>
    <w:rsid w:val="0070632F"/>
    <w:rsid w:val="007064EA"/>
    <w:rsid w:val="007077F2"/>
    <w:rsid w:val="00707BBB"/>
    <w:rsid w:val="0071080B"/>
    <w:rsid w:val="00711C88"/>
    <w:rsid w:val="007137E4"/>
    <w:rsid w:val="00713A91"/>
    <w:rsid w:val="00713EB8"/>
    <w:rsid w:val="00714F96"/>
    <w:rsid w:val="00715C4D"/>
    <w:rsid w:val="00716A2D"/>
    <w:rsid w:val="00716C1C"/>
    <w:rsid w:val="0072082A"/>
    <w:rsid w:val="0072163E"/>
    <w:rsid w:val="007231A9"/>
    <w:rsid w:val="0072325B"/>
    <w:rsid w:val="00723E7C"/>
    <w:rsid w:val="00725CE1"/>
    <w:rsid w:val="00726A05"/>
    <w:rsid w:val="00727A7A"/>
    <w:rsid w:val="007301A0"/>
    <w:rsid w:val="00730355"/>
    <w:rsid w:val="00731D9A"/>
    <w:rsid w:val="007356DD"/>
    <w:rsid w:val="007360C4"/>
    <w:rsid w:val="00736153"/>
    <w:rsid w:val="00737778"/>
    <w:rsid w:val="007379A7"/>
    <w:rsid w:val="00741958"/>
    <w:rsid w:val="007423FC"/>
    <w:rsid w:val="00743B5F"/>
    <w:rsid w:val="00744573"/>
    <w:rsid w:val="0074495D"/>
    <w:rsid w:val="0074591A"/>
    <w:rsid w:val="00745D78"/>
    <w:rsid w:val="00745FF7"/>
    <w:rsid w:val="00746B7C"/>
    <w:rsid w:val="00747B4D"/>
    <w:rsid w:val="00747D01"/>
    <w:rsid w:val="00747D3A"/>
    <w:rsid w:val="00753112"/>
    <w:rsid w:val="00753C77"/>
    <w:rsid w:val="00754023"/>
    <w:rsid w:val="0075445A"/>
    <w:rsid w:val="0075692C"/>
    <w:rsid w:val="00756AD3"/>
    <w:rsid w:val="00757143"/>
    <w:rsid w:val="00760574"/>
    <w:rsid w:val="007607E8"/>
    <w:rsid w:val="007613A4"/>
    <w:rsid w:val="00763E99"/>
    <w:rsid w:val="00764FEE"/>
    <w:rsid w:val="00770484"/>
    <w:rsid w:val="00770853"/>
    <w:rsid w:val="00770E30"/>
    <w:rsid w:val="007718D9"/>
    <w:rsid w:val="007733D5"/>
    <w:rsid w:val="00774B06"/>
    <w:rsid w:val="0077557A"/>
    <w:rsid w:val="007759BD"/>
    <w:rsid w:val="00775B83"/>
    <w:rsid w:val="0077745A"/>
    <w:rsid w:val="0077787A"/>
    <w:rsid w:val="0078294F"/>
    <w:rsid w:val="00786813"/>
    <w:rsid w:val="00787100"/>
    <w:rsid w:val="007872B6"/>
    <w:rsid w:val="007878C4"/>
    <w:rsid w:val="00791356"/>
    <w:rsid w:val="00791393"/>
    <w:rsid w:val="00794D73"/>
    <w:rsid w:val="007A05D4"/>
    <w:rsid w:val="007A155D"/>
    <w:rsid w:val="007A1E22"/>
    <w:rsid w:val="007A4EB6"/>
    <w:rsid w:val="007A77B3"/>
    <w:rsid w:val="007B02B8"/>
    <w:rsid w:val="007B1614"/>
    <w:rsid w:val="007B2786"/>
    <w:rsid w:val="007B3B69"/>
    <w:rsid w:val="007B5121"/>
    <w:rsid w:val="007B5720"/>
    <w:rsid w:val="007B5CF9"/>
    <w:rsid w:val="007B6CC9"/>
    <w:rsid w:val="007B73A8"/>
    <w:rsid w:val="007C063D"/>
    <w:rsid w:val="007C265B"/>
    <w:rsid w:val="007C379E"/>
    <w:rsid w:val="007C6A1C"/>
    <w:rsid w:val="007C6C2B"/>
    <w:rsid w:val="007C6C3C"/>
    <w:rsid w:val="007C79F8"/>
    <w:rsid w:val="007C7C50"/>
    <w:rsid w:val="007D0722"/>
    <w:rsid w:val="007D127D"/>
    <w:rsid w:val="007D1EB0"/>
    <w:rsid w:val="007D3C19"/>
    <w:rsid w:val="007D5C95"/>
    <w:rsid w:val="007E0577"/>
    <w:rsid w:val="007E1102"/>
    <w:rsid w:val="007E162B"/>
    <w:rsid w:val="007E1B01"/>
    <w:rsid w:val="007E37F5"/>
    <w:rsid w:val="007E440A"/>
    <w:rsid w:val="007E6501"/>
    <w:rsid w:val="007E7ABD"/>
    <w:rsid w:val="007E7B3F"/>
    <w:rsid w:val="007F2502"/>
    <w:rsid w:val="007F39AE"/>
    <w:rsid w:val="007F41DB"/>
    <w:rsid w:val="007F726C"/>
    <w:rsid w:val="007F7C0E"/>
    <w:rsid w:val="0080003A"/>
    <w:rsid w:val="00800623"/>
    <w:rsid w:val="00800B2B"/>
    <w:rsid w:val="00800DD1"/>
    <w:rsid w:val="00801A9D"/>
    <w:rsid w:val="00802365"/>
    <w:rsid w:val="00802AD3"/>
    <w:rsid w:val="00802EF7"/>
    <w:rsid w:val="00803969"/>
    <w:rsid w:val="00804B2A"/>
    <w:rsid w:val="00804ED9"/>
    <w:rsid w:val="00804EE1"/>
    <w:rsid w:val="00805DAA"/>
    <w:rsid w:val="0080649F"/>
    <w:rsid w:val="00807C36"/>
    <w:rsid w:val="00810E6A"/>
    <w:rsid w:val="008111C1"/>
    <w:rsid w:val="0081153E"/>
    <w:rsid w:val="00814DF9"/>
    <w:rsid w:val="008152BF"/>
    <w:rsid w:val="00815E5B"/>
    <w:rsid w:val="00817115"/>
    <w:rsid w:val="008174DD"/>
    <w:rsid w:val="00817F13"/>
    <w:rsid w:val="00822207"/>
    <w:rsid w:val="008222A6"/>
    <w:rsid w:val="00823B70"/>
    <w:rsid w:val="0082485D"/>
    <w:rsid w:val="00826CCD"/>
    <w:rsid w:val="00827A12"/>
    <w:rsid w:val="00833B5D"/>
    <w:rsid w:val="0083416B"/>
    <w:rsid w:val="008341F4"/>
    <w:rsid w:val="008359F2"/>
    <w:rsid w:val="00835A91"/>
    <w:rsid w:val="00835EB3"/>
    <w:rsid w:val="00837893"/>
    <w:rsid w:val="00840664"/>
    <w:rsid w:val="00840EE5"/>
    <w:rsid w:val="008410E5"/>
    <w:rsid w:val="0084256B"/>
    <w:rsid w:val="00842666"/>
    <w:rsid w:val="00843C8A"/>
    <w:rsid w:val="00844C55"/>
    <w:rsid w:val="00845D1E"/>
    <w:rsid w:val="00845EC8"/>
    <w:rsid w:val="00846465"/>
    <w:rsid w:val="008465BB"/>
    <w:rsid w:val="00846CA5"/>
    <w:rsid w:val="00854552"/>
    <w:rsid w:val="00854962"/>
    <w:rsid w:val="00854B05"/>
    <w:rsid w:val="008570AC"/>
    <w:rsid w:val="00857D27"/>
    <w:rsid w:val="008600EA"/>
    <w:rsid w:val="0086359F"/>
    <w:rsid w:val="008635D2"/>
    <w:rsid w:val="00863F5A"/>
    <w:rsid w:val="00864A8A"/>
    <w:rsid w:val="00865E6F"/>
    <w:rsid w:val="00871589"/>
    <w:rsid w:val="00872A1B"/>
    <w:rsid w:val="00873F1C"/>
    <w:rsid w:val="00874BF1"/>
    <w:rsid w:val="00875DBC"/>
    <w:rsid w:val="00880020"/>
    <w:rsid w:val="0088057B"/>
    <w:rsid w:val="008806D2"/>
    <w:rsid w:val="008811C2"/>
    <w:rsid w:val="00881F90"/>
    <w:rsid w:val="00881FD6"/>
    <w:rsid w:val="00882067"/>
    <w:rsid w:val="00882097"/>
    <w:rsid w:val="0088340C"/>
    <w:rsid w:val="0088372A"/>
    <w:rsid w:val="00883DB2"/>
    <w:rsid w:val="008864A4"/>
    <w:rsid w:val="00886688"/>
    <w:rsid w:val="00886835"/>
    <w:rsid w:val="00887404"/>
    <w:rsid w:val="00891AA7"/>
    <w:rsid w:val="00891D01"/>
    <w:rsid w:val="00893B28"/>
    <w:rsid w:val="00894B0B"/>
    <w:rsid w:val="00895B6C"/>
    <w:rsid w:val="00896351"/>
    <w:rsid w:val="00896703"/>
    <w:rsid w:val="00896DC3"/>
    <w:rsid w:val="00896F0E"/>
    <w:rsid w:val="008A2DD8"/>
    <w:rsid w:val="008A32DC"/>
    <w:rsid w:val="008A3E13"/>
    <w:rsid w:val="008A4BBB"/>
    <w:rsid w:val="008B0145"/>
    <w:rsid w:val="008B064F"/>
    <w:rsid w:val="008B55EF"/>
    <w:rsid w:val="008B56EA"/>
    <w:rsid w:val="008B64A6"/>
    <w:rsid w:val="008B747C"/>
    <w:rsid w:val="008C107D"/>
    <w:rsid w:val="008C1A8C"/>
    <w:rsid w:val="008C2CE6"/>
    <w:rsid w:val="008C425B"/>
    <w:rsid w:val="008C5417"/>
    <w:rsid w:val="008C5C64"/>
    <w:rsid w:val="008C7005"/>
    <w:rsid w:val="008D0D85"/>
    <w:rsid w:val="008D0EF8"/>
    <w:rsid w:val="008D1D05"/>
    <w:rsid w:val="008D225C"/>
    <w:rsid w:val="008D2BD3"/>
    <w:rsid w:val="008D4377"/>
    <w:rsid w:val="008D4925"/>
    <w:rsid w:val="008D5415"/>
    <w:rsid w:val="008D6804"/>
    <w:rsid w:val="008D6FEE"/>
    <w:rsid w:val="008D75D1"/>
    <w:rsid w:val="008E1AA6"/>
    <w:rsid w:val="008E231F"/>
    <w:rsid w:val="008E5022"/>
    <w:rsid w:val="008E543A"/>
    <w:rsid w:val="008E76F2"/>
    <w:rsid w:val="008F099F"/>
    <w:rsid w:val="008F102F"/>
    <w:rsid w:val="008F13E3"/>
    <w:rsid w:val="008F21EC"/>
    <w:rsid w:val="008F2211"/>
    <w:rsid w:val="008F2517"/>
    <w:rsid w:val="008F2D29"/>
    <w:rsid w:val="008F5432"/>
    <w:rsid w:val="008F786F"/>
    <w:rsid w:val="008F7FAC"/>
    <w:rsid w:val="00900F95"/>
    <w:rsid w:val="00901DC4"/>
    <w:rsid w:val="00903D81"/>
    <w:rsid w:val="00906F00"/>
    <w:rsid w:val="009071F8"/>
    <w:rsid w:val="0090759C"/>
    <w:rsid w:val="009076C4"/>
    <w:rsid w:val="00907C70"/>
    <w:rsid w:val="00912536"/>
    <w:rsid w:val="0091254F"/>
    <w:rsid w:val="0091272F"/>
    <w:rsid w:val="00914286"/>
    <w:rsid w:val="009147E9"/>
    <w:rsid w:val="00917492"/>
    <w:rsid w:val="00921305"/>
    <w:rsid w:val="009229BB"/>
    <w:rsid w:val="009230CC"/>
    <w:rsid w:val="0092343B"/>
    <w:rsid w:val="009241DC"/>
    <w:rsid w:val="00924475"/>
    <w:rsid w:val="00924728"/>
    <w:rsid w:val="009260C1"/>
    <w:rsid w:val="009304A7"/>
    <w:rsid w:val="00930544"/>
    <w:rsid w:val="00930E0A"/>
    <w:rsid w:val="00932D67"/>
    <w:rsid w:val="00932F31"/>
    <w:rsid w:val="00932F57"/>
    <w:rsid w:val="00933EA4"/>
    <w:rsid w:val="00933FE3"/>
    <w:rsid w:val="00935238"/>
    <w:rsid w:val="009357B9"/>
    <w:rsid w:val="009364D7"/>
    <w:rsid w:val="00940339"/>
    <w:rsid w:val="009425E4"/>
    <w:rsid w:val="00942C92"/>
    <w:rsid w:val="009448D3"/>
    <w:rsid w:val="00944CAD"/>
    <w:rsid w:val="00944ED4"/>
    <w:rsid w:val="00946A2A"/>
    <w:rsid w:val="00950853"/>
    <w:rsid w:val="00950A24"/>
    <w:rsid w:val="009526E9"/>
    <w:rsid w:val="00953BC9"/>
    <w:rsid w:val="0095425C"/>
    <w:rsid w:val="009546A8"/>
    <w:rsid w:val="00955004"/>
    <w:rsid w:val="00955D6C"/>
    <w:rsid w:val="0095733C"/>
    <w:rsid w:val="0095765A"/>
    <w:rsid w:val="00960D9D"/>
    <w:rsid w:val="0096121B"/>
    <w:rsid w:val="00962957"/>
    <w:rsid w:val="009647D3"/>
    <w:rsid w:val="00964BB3"/>
    <w:rsid w:val="00966A00"/>
    <w:rsid w:val="00966E4F"/>
    <w:rsid w:val="00967C06"/>
    <w:rsid w:val="00971E16"/>
    <w:rsid w:val="00972766"/>
    <w:rsid w:val="00972D00"/>
    <w:rsid w:val="00973265"/>
    <w:rsid w:val="00974673"/>
    <w:rsid w:val="0097472B"/>
    <w:rsid w:val="00974765"/>
    <w:rsid w:val="0097492A"/>
    <w:rsid w:val="00974AB9"/>
    <w:rsid w:val="009774B2"/>
    <w:rsid w:val="0097754D"/>
    <w:rsid w:val="0098057D"/>
    <w:rsid w:val="00981DBA"/>
    <w:rsid w:val="009830D4"/>
    <w:rsid w:val="00983E30"/>
    <w:rsid w:val="0098663C"/>
    <w:rsid w:val="009875A1"/>
    <w:rsid w:val="0099143A"/>
    <w:rsid w:val="00991963"/>
    <w:rsid w:val="00992E50"/>
    <w:rsid w:val="00993E16"/>
    <w:rsid w:val="00995ABF"/>
    <w:rsid w:val="0099645D"/>
    <w:rsid w:val="00996A93"/>
    <w:rsid w:val="009A140A"/>
    <w:rsid w:val="009A1CDB"/>
    <w:rsid w:val="009A3FD1"/>
    <w:rsid w:val="009A4B0C"/>
    <w:rsid w:val="009A5220"/>
    <w:rsid w:val="009A594F"/>
    <w:rsid w:val="009A62B6"/>
    <w:rsid w:val="009A67E9"/>
    <w:rsid w:val="009A7B33"/>
    <w:rsid w:val="009B0003"/>
    <w:rsid w:val="009B023F"/>
    <w:rsid w:val="009B0C39"/>
    <w:rsid w:val="009B16E3"/>
    <w:rsid w:val="009B1CAE"/>
    <w:rsid w:val="009B25D9"/>
    <w:rsid w:val="009B4318"/>
    <w:rsid w:val="009C2252"/>
    <w:rsid w:val="009C3A8E"/>
    <w:rsid w:val="009C3F8C"/>
    <w:rsid w:val="009C4596"/>
    <w:rsid w:val="009C4DDA"/>
    <w:rsid w:val="009C6990"/>
    <w:rsid w:val="009C6B49"/>
    <w:rsid w:val="009C7A8C"/>
    <w:rsid w:val="009D0091"/>
    <w:rsid w:val="009D014D"/>
    <w:rsid w:val="009D01D9"/>
    <w:rsid w:val="009D0E21"/>
    <w:rsid w:val="009D14F6"/>
    <w:rsid w:val="009D29B9"/>
    <w:rsid w:val="009D355A"/>
    <w:rsid w:val="009D35FB"/>
    <w:rsid w:val="009D3A22"/>
    <w:rsid w:val="009D3C17"/>
    <w:rsid w:val="009D4503"/>
    <w:rsid w:val="009D48B3"/>
    <w:rsid w:val="009D56D5"/>
    <w:rsid w:val="009D6764"/>
    <w:rsid w:val="009D6ACD"/>
    <w:rsid w:val="009E01DC"/>
    <w:rsid w:val="009E0F0B"/>
    <w:rsid w:val="009E11D5"/>
    <w:rsid w:val="009E24B1"/>
    <w:rsid w:val="009E397F"/>
    <w:rsid w:val="009E3C13"/>
    <w:rsid w:val="009E5673"/>
    <w:rsid w:val="009E5864"/>
    <w:rsid w:val="009E59A5"/>
    <w:rsid w:val="009E6413"/>
    <w:rsid w:val="009E67AC"/>
    <w:rsid w:val="009E6921"/>
    <w:rsid w:val="009E7451"/>
    <w:rsid w:val="009E76F4"/>
    <w:rsid w:val="009E7B17"/>
    <w:rsid w:val="009F0E0C"/>
    <w:rsid w:val="009F1E25"/>
    <w:rsid w:val="009F30A4"/>
    <w:rsid w:val="009F4B7D"/>
    <w:rsid w:val="009F4C9B"/>
    <w:rsid w:val="009F53A4"/>
    <w:rsid w:val="009F5465"/>
    <w:rsid w:val="009F58D5"/>
    <w:rsid w:val="009F607E"/>
    <w:rsid w:val="009F7037"/>
    <w:rsid w:val="009F78F5"/>
    <w:rsid w:val="00A007CC"/>
    <w:rsid w:val="00A0206D"/>
    <w:rsid w:val="00A020CE"/>
    <w:rsid w:val="00A03747"/>
    <w:rsid w:val="00A04385"/>
    <w:rsid w:val="00A05F1E"/>
    <w:rsid w:val="00A068E6"/>
    <w:rsid w:val="00A069CC"/>
    <w:rsid w:val="00A06BE3"/>
    <w:rsid w:val="00A1074F"/>
    <w:rsid w:val="00A137A8"/>
    <w:rsid w:val="00A158E1"/>
    <w:rsid w:val="00A16495"/>
    <w:rsid w:val="00A16654"/>
    <w:rsid w:val="00A1737F"/>
    <w:rsid w:val="00A17F1F"/>
    <w:rsid w:val="00A20038"/>
    <w:rsid w:val="00A20423"/>
    <w:rsid w:val="00A21443"/>
    <w:rsid w:val="00A2318A"/>
    <w:rsid w:val="00A2334F"/>
    <w:rsid w:val="00A252AA"/>
    <w:rsid w:val="00A263FB"/>
    <w:rsid w:val="00A27500"/>
    <w:rsid w:val="00A27D5B"/>
    <w:rsid w:val="00A27E3F"/>
    <w:rsid w:val="00A30E04"/>
    <w:rsid w:val="00A31BB0"/>
    <w:rsid w:val="00A32404"/>
    <w:rsid w:val="00A32F1F"/>
    <w:rsid w:val="00A32F32"/>
    <w:rsid w:val="00A33C38"/>
    <w:rsid w:val="00A33DA0"/>
    <w:rsid w:val="00A34238"/>
    <w:rsid w:val="00A37742"/>
    <w:rsid w:val="00A40BC6"/>
    <w:rsid w:val="00A41465"/>
    <w:rsid w:val="00A41940"/>
    <w:rsid w:val="00A42B5E"/>
    <w:rsid w:val="00A43090"/>
    <w:rsid w:val="00A4364A"/>
    <w:rsid w:val="00A44462"/>
    <w:rsid w:val="00A445E2"/>
    <w:rsid w:val="00A44C26"/>
    <w:rsid w:val="00A46D00"/>
    <w:rsid w:val="00A47343"/>
    <w:rsid w:val="00A4791E"/>
    <w:rsid w:val="00A47F45"/>
    <w:rsid w:val="00A53BE2"/>
    <w:rsid w:val="00A53FBF"/>
    <w:rsid w:val="00A545C2"/>
    <w:rsid w:val="00A558C6"/>
    <w:rsid w:val="00A559A6"/>
    <w:rsid w:val="00A56D68"/>
    <w:rsid w:val="00A6101E"/>
    <w:rsid w:val="00A61B7A"/>
    <w:rsid w:val="00A621D0"/>
    <w:rsid w:val="00A62C56"/>
    <w:rsid w:val="00A63F55"/>
    <w:rsid w:val="00A64880"/>
    <w:rsid w:val="00A67612"/>
    <w:rsid w:val="00A6798A"/>
    <w:rsid w:val="00A70039"/>
    <w:rsid w:val="00A7130A"/>
    <w:rsid w:val="00A72823"/>
    <w:rsid w:val="00A755E5"/>
    <w:rsid w:val="00A77E47"/>
    <w:rsid w:val="00A800F8"/>
    <w:rsid w:val="00A8013E"/>
    <w:rsid w:val="00A82A3D"/>
    <w:rsid w:val="00A82EE7"/>
    <w:rsid w:val="00A84FF0"/>
    <w:rsid w:val="00A84FFE"/>
    <w:rsid w:val="00A858C6"/>
    <w:rsid w:val="00A85EC0"/>
    <w:rsid w:val="00A87BAC"/>
    <w:rsid w:val="00A87FC8"/>
    <w:rsid w:val="00A90063"/>
    <w:rsid w:val="00A906B7"/>
    <w:rsid w:val="00A90F28"/>
    <w:rsid w:val="00A9125C"/>
    <w:rsid w:val="00A9145D"/>
    <w:rsid w:val="00A91538"/>
    <w:rsid w:val="00A91BFD"/>
    <w:rsid w:val="00A91DF8"/>
    <w:rsid w:val="00A93E9A"/>
    <w:rsid w:val="00A95058"/>
    <w:rsid w:val="00A95B34"/>
    <w:rsid w:val="00A96222"/>
    <w:rsid w:val="00A96489"/>
    <w:rsid w:val="00A96F60"/>
    <w:rsid w:val="00AA30E7"/>
    <w:rsid w:val="00AA3277"/>
    <w:rsid w:val="00AA602F"/>
    <w:rsid w:val="00AA6393"/>
    <w:rsid w:val="00AA6673"/>
    <w:rsid w:val="00AB2220"/>
    <w:rsid w:val="00AB27C0"/>
    <w:rsid w:val="00AB27D5"/>
    <w:rsid w:val="00AB2C7F"/>
    <w:rsid w:val="00AB3CCC"/>
    <w:rsid w:val="00AB4536"/>
    <w:rsid w:val="00AB45B4"/>
    <w:rsid w:val="00AB468D"/>
    <w:rsid w:val="00AB4848"/>
    <w:rsid w:val="00AB6907"/>
    <w:rsid w:val="00AB7722"/>
    <w:rsid w:val="00AC2742"/>
    <w:rsid w:val="00AC3702"/>
    <w:rsid w:val="00AC5055"/>
    <w:rsid w:val="00AC50E5"/>
    <w:rsid w:val="00AC51EE"/>
    <w:rsid w:val="00AC5786"/>
    <w:rsid w:val="00AC59F0"/>
    <w:rsid w:val="00AC76F3"/>
    <w:rsid w:val="00AD1197"/>
    <w:rsid w:val="00AD248C"/>
    <w:rsid w:val="00AD4517"/>
    <w:rsid w:val="00AD52E9"/>
    <w:rsid w:val="00AD5937"/>
    <w:rsid w:val="00AD71F6"/>
    <w:rsid w:val="00AD761D"/>
    <w:rsid w:val="00AE1693"/>
    <w:rsid w:val="00AE3D32"/>
    <w:rsid w:val="00AE6679"/>
    <w:rsid w:val="00AE6890"/>
    <w:rsid w:val="00AE7697"/>
    <w:rsid w:val="00AE7756"/>
    <w:rsid w:val="00AF22A8"/>
    <w:rsid w:val="00AF4616"/>
    <w:rsid w:val="00AF4816"/>
    <w:rsid w:val="00AF49EA"/>
    <w:rsid w:val="00AF4CB6"/>
    <w:rsid w:val="00AF4DA7"/>
    <w:rsid w:val="00AF5596"/>
    <w:rsid w:val="00AF732B"/>
    <w:rsid w:val="00B004CD"/>
    <w:rsid w:val="00B030C3"/>
    <w:rsid w:val="00B11B3C"/>
    <w:rsid w:val="00B130DB"/>
    <w:rsid w:val="00B1457F"/>
    <w:rsid w:val="00B15CD0"/>
    <w:rsid w:val="00B16BA1"/>
    <w:rsid w:val="00B171CE"/>
    <w:rsid w:val="00B17957"/>
    <w:rsid w:val="00B17E1F"/>
    <w:rsid w:val="00B206DD"/>
    <w:rsid w:val="00B20929"/>
    <w:rsid w:val="00B21D97"/>
    <w:rsid w:val="00B23038"/>
    <w:rsid w:val="00B2460A"/>
    <w:rsid w:val="00B257BC"/>
    <w:rsid w:val="00B300A5"/>
    <w:rsid w:val="00B3077B"/>
    <w:rsid w:val="00B3096B"/>
    <w:rsid w:val="00B30D48"/>
    <w:rsid w:val="00B30DCE"/>
    <w:rsid w:val="00B32516"/>
    <w:rsid w:val="00B3404D"/>
    <w:rsid w:val="00B34A09"/>
    <w:rsid w:val="00B36423"/>
    <w:rsid w:val="00B36A8F"/>
    <w:rsid w:val="00B36EA3"/>
    <w:rsid w:val="00B409F8"/>
    <w:rsid w:val="00B4185E"/>
    <w:rsid w:val="00B45391"/>
    <w:rsid w:val="00B4646F"/>
    <w:rsid w:val="00B47156"/>
    <w:rsid w:val="00B50AFB"/>
    <w:rsid w:val="00B51519"/>
    <w:rsid w:val="00B5336D"/>
    <w:rsid w:val="00B54451"/>
    <w:rsid w:val="00B55139"/>
    <w:rsid w:val="00B573D3"/>
    <w:rsid w:val="00B57994"/>
    <w:rsid w:val="00B60540"/>
    <w:rsid w:val="00B61C15"/>
    <w:rsid w:val="00B61E1F"/>
    <w:rsid w:val="00B62246"/>
    <w:rsid w:val="00B6261E"/>
    <w:rsid w:val="00B638A0"/>
    <w:rsid w:val="00B642A1"/>
    <w:rsid w:val="00B64724"/>
    <w:rsid w:val="00B65B71"/>
    <w:rsid w:val="00B65E20"/>
    <w:rsid w:val="00B662CE"/>
    <w:rsid w:val="00B66E76"/>
    <w:rsid w:val="00B671C4"/>
    <w:rsid w:val="00B70EB1"/>
    <w:rsid w:val="00B716AF"/>
    <w:rsid w:val="00B7281C"/>
    <w:rsid w:val="00B72E5B"/>
    <w:rsid w:val="00B73DF8"/>
    <w:rsid w:val="00B74293"/>
    <w:rsid w:val="00B7556E"/>
    <w:rsid w:val="00B75DBD"/>
    <w:rsid w:val="00B76728"/>
    <w:rsid w:val="00B76759"/>
    <w:rsid w:val="00B76C77"/>
    <w:rsid w:val="00B774C1"/>
    <w:rsid w:val="00B77510"/>
    <w:rsid w:val="00B77A7E"/>
    <w:rsid w:val="00B77CDE"/>
    <w:rsid w:val="00B81563"/>
    <w:rsid w:val="00B82A26"/>
    <w:rsid w:val="00B83455"/>
    <w:rsid w:val="00B838D3"/>
    <w:rsid w:val="00B847B0"/>
    <w:rsid w:val="00B85868"/>
    <w:rsid w:val="00B87C4F"/>
    <w:rsid w:val="00B9148D"/>
    <w:rsid w:val="00B91710"/>
    <w:rsid w:val="00B919E1"/>
    <w:rsid w:val="00B92D6A"/>
    <w:rsid w:val="00B92E0F"/>
    <w:rsid w:val="00B937C6"/>
    <w:rsid w:val="00B93E79"/>
    <w:rsid w:val="00B95391"/>
    <w:rsid w:val="00B959DC"/>
    <w:rsid w:val="00B96AD3"/>
    <w:rsid w:val="00B973E5"/>
    <w:rsid w:val="00B97AB3"/>
    <w:rsid w:val="00BA04F7"/>
    <w:rsid w:val="00BA056B"/>
    <w:rsid w:val="00BA219E"/>
    <w:rsid w:val="00BA22D1"/>
    <w:rsid w:val="00BA410F"/>
    <w:rsid w:val="00BA436F"/>
    <w:rsid w:val="00BA4B0B"/>
    <w:rsid w:val="00BA4BD1"/>
    <w:rsid w:val="00BA5A86"/>
    <w:rsid w:val="00BA5EA4"/>
    <w:rsid w:val="00BA645B"/>
    <w:rsid w:val="00BA7667"/>
    <w:rsid w:val="00BA7C96"/>
    <w:rsid w:val="00BB1F5F"/>
    <w:rsid w:val="00BB3BC1"/>
    <w:rsid w:val="00BB3DCD"/>
    <w:rsid w:val="00BB4D4B"/>
    <w:rsid w:val="00BC0B07"/>
    <w:rsid w:val="00BC11C9"/>
    <w:rsid w:val="00BC144E"/>
    <w:rsid w:val="00BC33C6"/>
    <w:rsid w:val="00BC40B0"/>
    <w:rsid w:val="00BC4749"/>
    <w:rsid w:val="00BC683B"/>
    <w:rsid w:val="00BC78B1"/>
    <w:rsid w:val="00BD13AA"/>
    <w:rsid w:val="00BD2BE0"/>
    <w:rsid w:val="00BD37BF"/>
    <w:rsid w:val="00BD39B0"/>
    <w:rsid w:val="00BD648D"/>
    <w:rsid w:val="00BD6D5A"/>
    <w:rsid w:val="00BE24EF"/>
    <w:rsid w:val="00BE27FB"/>
    <w:rsid w:val="00BE3DAB"/>
    <w:rsid w:val="00BE5029"/>
    <w:rsid w:val="00BE569D"/>
    <w:rsid w:val="00BE6615"/>
    <w:rsid w:val="00BF1547"/>
    <w:rsid w:val="00BF3605"/>
    <w:rsid w:val="00BF4921"/>
    <w:rsid w:val="00BF4962"/>
    <w:rsid w:val="00BF53C1"/>
    <w:rsid w:val="00BF6A0D"/>
    <w:rsid w:val="00BF798A"/>
    <w:rsid w:val="00BF7B25"/>
    <w:rsid w:val="00C00249"/>
    <w:rsid w:val="00C014BF"/>
    <w:rsid w:val="00C01D78"/>
    <w:rsid w:val="00C04034"/>
    <w:rsid w:val="00C04375"/>
    <w:rsid w:val="00C060A7"/>
    <w:rsid w:val="00C073AC"/>
    <w:rsid w:val="00C07ADF"/>
    <w:rsid w:val="00C10242"/>
    <w:rsid w:val="00C10819"/>
    <w:rsid w:val="00C10E14"/>
    <w:rsid w:val="00C10EB9"/>
    <w:rsid w:val="00C11138"/>
    <w:rsid w:val="00C11B15"/>
    <w:rsid w:val="00C11B37"/>
    <w:rsid w:val="00C12359"/>
    <w:rsid w:val="00C12B31"/>
    <w:rsid w:val="00C12F6D"/>
    <w:rsid w:val="00C1424A"/>
    <w:rsid w:val="00C148CE"/>
    <w:rsid w:val="00C14C63"/>
    <w:rsid w:val="00C17FE3"/>
    <w:rsid w:val="00C200CE"/>
    <w:rsid w:val="00C201B7"/>
    <w:rsid w:val="00C2066F"/>
    <w:rsid w:val="00C2174B"/>
    <w:rsid w:val="00C21C73"/>
    <w:rsid w:val="00C2485D"/>
    <w:rsid w:val="00C249A6"/>
    <w:rsid w:val="00C24C4D"/>
    <w:rsid w:val="00C24CBB"/>
    <w:rsid w:val="00C25BBE"/>
    <w:rsid w:val="00C30E27"/>
    <w:rsid w:val="00C31FB2"/>
    <w:rsid w:val="00C32E90"/>
    <w:rsid w:val="00C3512C"/>
    <w:rsid w:val="00C35C74"/>
    <w:rsid w:val="00C423F7"/>
    <w:rsid w:val="00C456BD"/>
    <w:rsid w:val="00C45E86"/>
    <w:rsid w:val="00C46128"/>
    <w:rsid w:val="00C46583"/>
    <w:rsid w:val="00C47840"/>
    <w:rsid w:val="00C513C0"/>
    <w:rsid w:val="00C51ECD"/>
    <w:rsid w:val="00C52192"/>
    <w:rsid w:val="00C52DFB"/>
    <w:rsid w:val="00C547FB"/>
    <w:rsid w:val="00C57B02"/>
    <w:rsid w:val="00C60A4F"/>
    <w:rsid w:val="00C61891"/>
    <w:rsid w:val="00C626C2"/>
    <w:rsid w:val="00C629D1"/>
    <w:rsid w:val="00C63BFC"/>
    <w:rsid w:val="00C67248"/>
    <w:rsid w:val="00C67BA5"/>
    <w:rsid w:val="00C67C73"/>
    <w:rsid w:val="00C7032F"/>
    <w:rsid w:val="00C70E6F"/>
    <w:rsid w:val="00C721A8"/>
    <w:rsid w:val="00C7274F"/>
    <w:rsid w:val="00C72E88"/>
    <w:rsid w:val="00C739FD"/>
    <w:rsid w:val="00C742C6"/>
    <w:rsid w:val="00C757D0"/>
    <w:rsid w:val="00C771F4"/>
    <w:rsid w:val="00C8579D"/>
    <w:rsid w:val="00C85D69"/>
    <w:rsid w:val="00C86782"/>
    <w:rsid w:val="00C872D2"/>
    <w:rsid w:val="00C87D13"/>
    <w:rsid w:val="00C9053D"/>
    <w:rsid w:val="00C9130D"/>
    <w:rsid w:val="00C92CB9"/>
    <w:rsid w:val="00C966A6"/>
    <w:rsid w:val="00C9699A"/>
    <w:rsid w:val="00CA05F3"/>
    <w:rsid w:val="00CA0797"/>
    <w:rsid w:val="00CA1769"/>
    <w:rsid w:val="00CA2F3B"/>
    <w:rsid w:val="00CA54C5"/>
    <w:rsid w:val="00CA551E"/>
    <w:rsid w:val="00CA7C5C"/>
    <w:rsid w:val="00CB029C"/>
    <w:rsid w:val="00CB0A21"/>
    <w:rsid w:val="00CB0BDD"/>
    <w:rsid w:val="00CB0DF8"/>
    <w:rsid w:val="00CB112F"/>
    <w:rsid w:val="00CB1514"/>
    <w:rsid w:val="00CB6344"/>
    <w:rsid w:val="00CC087E"/>
    <w:rsid w:val="00CC0E88"/>
    <w:rsid w:val="00CC313E"/>
    <w:rsid w:val="00CC51C5"/>
    <w:rsid w:val="00CC6255"/>
    <w:rsid w:val="00CC6651"/>
    <w:rsid w:val="00CC76D7"/>
    <w:rsid w:val="00CD3197"/>
    <w:rsid w:val="00CD4E61"/>
    <w:rsid w:val="00CD5AE9"/>
    <w:rsid w:val="00CD6F5D"/>
    <w:rsid w:val="00CD7C5D"/>
    <w:rsid w:val="00CE06CE"/>
    <w:rsid w:val="00CE0AD3"/>
    <w:rsid w:val="00CE1075"/>
    <w:rsid w:val="00CE2526"/>
    <w:rsid w:val="00CE3057"/>
    <w:rsid w:val="00CE3A67"/>
    <w:rsid w:val="00CE4E92"/>
    <w:rsid w:val="00CE5062"/>
    <w:rsid w:val="00CE5268"/>
    <w:rsid w:val="00CE66D3"/>
    <w:rsid w:val="00CE6C8D"/>
    <w:rsid w:val="00CE7F4D"/>
    <w:rsid w:val="00CE7FCF"/>
    <w:rsid w:val="00CF1364"/>
    <w:rsid w:val="00CF22CC"/>
    <w:rsid w:val="00CF274E"/>
    <w:rsid w:val="00CF35A2"/>
    <w:rsid w:val="00CF51D6"/>
    <w:rsid w:val="00CF6E7A"/>
    <w:rsid w:val="00CF741F"/>
    <w:rsid w:val="00D003B2"/>
    <w:rsid w:val="00D00B9D"/>
    <w:rsid w:val="00D01450"/>
    <w:rsid w:val="00D02D19"/>
    <w:rsid w:val="00D038FA"/>
    <w:rsid w:val="00D04154"/>
    <w:rsid w:val="00D043DC"/>
    <w:rsid w:val="00D061AE"/>
    <w:rsid w:val="00D107A0"/>
    <w:rsid w:val="00D11D08"/>
    <w:rsid w:val="00D13101"/>
    <w:rsid w:val="00D131A2"/>
    <w:rsid w:val="00D13D42"/>
    <w:rsid w:val="00D14BA4"/>
    <w:rsid w:val="00D161A9"/>
    <w:rsid w:val="00D1754A"/>
    <w:rsid w:val="00D17C26"/>
    <w:rsid w:val="00D17FC0"/>
    <w:rsid w:val="00D211B6"/>
    <w:rsid w:val="00D21C71"/>
    <w:rsid w:val="00D23823"/>
    <w:rsid w:val="00D24C2C"/>
    <w:rsid w:val="00D307CA"/>
    <w:rsid w:val="00D32724"/>
    <w:rsid w:val="00D342B7"/>
    <w:rsid w:val="00D346A3"/>
    <w:rsid w:val="00D354BD"/>
    <w:rsid w:val="00D35C7F"/>
    <w:rsid w:val="00D3644E"/>
    <w:rsid w:val="00D36788"/>
    <w:rsid w:val="00D373AD"/>
    <w:rsid w:val="00D40320"/>
    <w:rsid w:val="00D4044E"/>
    <w:rsid w:val="00D407BE"/>
    <w:rsid w:val="00D41421"/>
    <w:rsid w:val="00D42E75"/>
    <w:rsid w:val="00D42EE7"/>
    <w:rsid w:val="00D443C5"/>
    <w:rsid w:val="00D44A60"/>
    <w:rsid w:val="00D453F6"/>
    <w:rsid w:val="00D45539"/>
    <w:rsid w:val="00D45932"/>
    <w:rsid w:val="00D470C4"/>
    <w:rsid w:val="00D475E8"/>
    <w:rsid w:val="00D47B58"/>
    <w:rsid w:val="00D47D0F"/>
    <w:rsid w:val="00D51A17"/>
    <w:rsid w:val="00D51C06"/>
    <w:rsid w:val="00D51E63"/>
    <w:rsid w:val="00D5270C"/>
    <w:rsid w:val="00D52F03"/>
    <w:rsid w:val="00D531CB"/>
    <w:rsid w:val="00D540B7"/>
    <w:rsid w:val="00D5482D"/>
    <w:rsid w:val="00D574BF"/>
    <w:rsid w:val="00D57866"/>
    <w:rsid w:val="00D603C2"/>
    <w:rsid w:val="00D6117D"/>
    <w:rsid w:val="00D61986"/>
    <w:rsid w:val="00D61C7F"/>
    <w:rsid w:val="00D62143"/>
    <w:rsid w:val="00D62D4A"/>
    <w:rsid w:val="00D66E63"/>
    <w:rsid w:val="00D67154"/>
    <w:rsid w:val="00D67677"/>
    <w:rsid w:val="00D70C35"/>
    <w:rsid w:val="00D70DCB"/>
    <w:rsid w:val="00D72A86"/>
    <w:rsid w:val="00D732E1"/>
    <w:rsid w:val="00D74BB7"/>
    <w:rsid w:val="00D7508B"/>
    <w:rsid w:val="00D75880"/>
    <w:rsid w:val="00D827B3"/>
    <w:rsid w:val="00D85325"/>
    <w:rsid w:val="00D854E3"/>
    <w:rsid w:val="00D85DC5"/>
    <w:rsid w:val="00D86874"/>
    <w:rsid w:val="00D91B75"/>
    <w:rsid w:val="00D93D31"/>
    <w:rsid w:val="00D93F51"/>
    <w:rsid w:val="00D951BE"/>
    <w:rsid w:val="00D9530C"/>
    <w:rsid w:val="00D95D31"/>
    <w:rsid w:val="00D96849"/>
    <w:rsid w:val="00D97DEF"/>
    <w:rsid w:val="00DA074C"/>
    <w:rsid w:val="00DA103C"/>
    <w:rsid w:val="00DA1D79"/>
    <w:rsid w:val="00DA22C9"/>
    <w:rsid w:val="00DA268C"/>
    <w:rsid w:val="00DA30A3"/>
    <w:rsid w:val="00DA429C"/>
    <w:rsid w:val="00DA477B"/>
    <w:rsid w:val="00DA4C99"/>
    <w:rsid w:val="00DA515A"/>
    <w:rsid w:val="00DA5DBA"/>
    <w:rsid w:val="00DA66C7"/>
    <w:rsid w:val="00DA706D"/>
    <w:rsid w:val="00DB0924"/>
    <w:rsid w:val="00DB0A9C"/>
    <w:rsid w:val="00DB1408"/>
    <w:rsid w:val="00DB14B1"/>
    <w:rsid w:val="00DB1770"/>
    <w:rsid w:val="00DB3D2A"/>
    <w:rsid w:val="00DB4BFB"/>
    <w:rsid w:val="00DB5A1A"/>
    <w:rsid w:val="00DB5D32"/>
    <w:rsid w:val="00DB758E"/>
    <w:rsid w:val="00DB78A3"/>
    <w:rsid w:val="00DC0298"/>
    <w:rsid w:val="00DC0F21"/>
    <w:rsid w:val="00DC11D5"/>
    <w:rsid w:val="00DC18CF"/>
    <w:rsid w:val="00DC1CE8"/>
    <w:rsid w:val="00DC1EE4"/>
    <w:rsid w:val="00DC26BC"/>
    <w:rsid w:val="00DC3CAB"/>
    <w:rsid w:val="00DC3D94"/>
    <w:rsid w:val="00DC47EF"/>
    <w:rsid w:val="00DC52BC"/>
    <w:rsid w:val="00DC7CB0"/>
    <w:rsid w:val="00DD0863"/>
    <w:rsid w:val="00DD0AC0"/>
    <w:rsid w:val="00DD2029"/>
    <w:rsid w:val="00DD2663"/>
    <w:rsid w:val="00DD27B2"/>
    <w:rsid w:val="00DD336C"/>
    <w:rsid w:val="00DD34C9"/>
    <w:rsid w:val="00DD487B"/>
    <w:rsid w:val="00DD5C39"/>
    <w:rsid w:val="00DD626D"/>
    <w:rsid w:val="00DD6490"/>
    <w:rsid w:val="00DD6C2E"/>
    <w:rsid w:val="00DE0B10"/>
    <w:rsid w:val="00DE248F"/>
    <w:rsid w:val="00DE255D"/>
    <w:rsid w:val="00DE35FC"/>
    <w:rsid w:val="00DE4A74"/>
    <w:rsid w:val="00DE50E8"/>
    <w:rsid w:val="00DE51EB"/>
    <w:rsid w:val="00DE54C4"/>
    <w:rsid w:val="00DE6E39"/>
    <w:rsid w:val="00DE7803"/>
    <w:rsid w:val="00DF0167"/>
    <w:rsid w:val="00DF1FE9"/>
    <w:rsid w:val="00DF3C29"/>
    <w:rsid w:val="00DF6161"/>
    <w:rsid w:val="00DF743F"/>
    <w:rsid w:val="00E00C68"/>
    <w:rsid w:val="00E0212C"/>
    <w:rsid w:val="00E04539"/>
    <w:rsid w:val="00E07683"/>
    <w:rsid w:val="00E10B94"/>
    <w:rsid w:val="00E12045"/>
    <w:rsid w:val="00E13AA2"/>
    <w:rsid w:val="00E153AF"/>
    <w:rsid w:val="00E15FE2"/>
    <w:rsid w:val="00E164C7"/>
    <w:rsid w:val="00E20287"/>
    <w:rsid w:val="00E22299"/>
    <w:rsid w:val="00E228A1"/>
    <w:rsid w:val="00E23083"/>
    <w:rsid w:val="00E23A02"/>
    <w:rsid w:val="00E25418"/>
    <w:rsid w:val="00E25582"/>
    <w:rsid w:val="00E25856"/>
    <w:rsid w:val="00E3075F"/>
    <w:rsid w:val="00E30D11"/>
    <w:rsid w:val="00E30F36"/>
    <w:rsid w:val="00E335FE"/>
    <w:rsid w:val="00E33BDA"/>
    <w:rsid w:val="00E342AC"/>
    <w:rsid w:val="00E35E3E"/>
    <w:rsid w:val="00E36985"/>
    <w:rsid w:val="00E40AA1"/>
    <w:rsid w:val="00E40F1B"/>
    <w:rsid w:val="00E42E4C"/>
    <w:rsid w:val="00E42EFC"/>
    <w:rsid w:val="00E42FF9"/>
    <w:rsid w:val="00E43405"/>
    <w:rsid w:val="00E442B9"/>
    <w:rsid w:val="00E443C6"/>
    <w:rsid w:val="00E45A2C"/>
    <w:rsid w:val="00E46342"/>
    <w:rsid w:val="00E47823"/>
    <w:rsid w:val="00E51A77"/>
    <w:rsid w:val="00E52A00"/>
    <w:rsid w:val="00E54529"/>
    <w:rsid w:val="00E54648"/>
    <w:rsid w:val="00E54F4F"/>
    <w:rsid w:val="00E552BD"/>
    <w:rsid w:val="00E55A40"/>
    <w:rsid w:val="00E5670D"/>
    <w:rsid w:val="00E56824"/>
    <w:rsid w:val="00E568EA"/>
    <w:rsid w:val="00E57791"/>
    <w:rsid w:val="00E6140E"/>
    <w:rsid w:val="00E61C71"/>
    <w:rsid w:val="00E6399B"/>
    <w:rsid w:val="00E63C04"/>
    <w:rsid w:val="00E6414C"/>
    <w:rsid w:val="00E667D9"/>
    <w:rsid w:val="00E66C93"/>
    <w:rsid w:val="00E67C9D"/>
    <w:rsid w:val="00E706E1"/>
    <w:rsid w:val="00E710FB"/>
    <w:rsid w:val="00E7189B"/>
    <w:rsid w:val="00E71F8C"/>
    <w:rsid w:val="00E73A10"/>
    <w:rsid w:val="00E7483F"/>
    <w:rsid w:val="00E74DBF"/>
    <w:rsid w:val="00E75553"/>
    <w:rsid w:val="00E76AEC"/>
    <w:rsid w:val="00E770CC"/>
    <w:rsid w:val="00E77EC0"/>
    <w:rsid w:val="00E80152"/>
    <w:rsid w:val="00E80160"/>
    <w:rsid w:val="00E8017D"/>
    <w:rsid w:val="00E803F5"/>
    <w:rsid w:val="00E81564"/>
    <w:rsid w:val="00E84729"/>
    <w:rsid w:val="00E868FC"/>
    <w:rsid w:val="00E909F4"/>
    <w:rsid w:val="00E923FD"/>
    <w:rsid w:val="00E936D5"/>
    <w:rsid w:val="00E95E64"/>
    <w:rsid w:val="00E962A1"/>
    <w:rsid w:val="00EA05AA"/>
    <w:rsid w:val="00EA2D17"/>
    <w:rsid w:val="00EA3044"/>
    <w:rsid w:val="00EA3260"/>
    <w:rsid w:val="00EA33B1"/>
    <w:rsid w:val="00EA368E"/>
    <w:rsid w:val="00EA383A"/>
    <w:rsid w:val="00EA40A6"/>
    <w:rsid w:val="00EA48A3"/>
    <w:rsid w:val="00EA5345"/>
    <w:rsid w:val="00EA542B"/>
    <w:rsid w:val="00EA545C"/>
    <w:rsid w:val="00EA7EB0"/>
    <w:rsid w:val="00EA7EC7"/>
    <w:rsid w:val="00EB0C01"/>
    <w:rsid w:val="00EB1E02"/>
    <w:rsid w:val="00EB26B0"/>
    <w:rsid w:val="00EB2A16"/>
    <w:rsid w:val="00EB3152"/>
    <w:rsid w:val="00EB33E3"/>
    <w:rsid w:val="00EB3C3B"/>
    <w:rsid w:val="00EB3FA5"/>
    <w:rsid w:val="00EB7C02"/>
    <w:rsid w:val="00EC017A"/>
    <w:rsid w:val="00EC0917"/>
    <w:rsid w:val="00EC09D7"/>
    <w:rsid w:val="00EC0ABA"/>
    <w:rsid w:val="00EC0E84"/>
    <w:rsid w:val="00EC0EBA"/>
    <w:rsid w:val="00EC199A"/>
    <w:rsid w:val="00EC1E05"/>
    <w:rsid w:val="00EC1FA1"/>
    <w:rsid w:val="00EC3987"/>
    <w:rsid w:val="00EC3C71"/>
    <w:rsid w:val="00EC408A"/>
    <w:rsid w:val="00EC482E"/>
    <w:rsid w:val="00EC4EAD"/>
    <w:rsid w:val="00EC6AAE"/>
    <w:rsid w:val="00EC6E94"/>
    <w:rsid w:val="00EC758C"/>
    <w:rsid w:val="00EC7667"/>
    <w:rsid w:val="00ED47EE"/>
    <w:rsid w:val="00ED500A"/>
    <w:rsid w:val="00ED560A"/>
    <w:rsid w:val="00ED5819"/>
    <w:rsid w:val="00ED6218"/>
    <w:rsid w:val="00ED6371"/>
    <w:rsid w:val="00EE0DA5"/>
    <w:rsid w:val="00EE1414"/>
    <w:rsid w:val="00EE1BC6"/>
    <w:rsid w:val="00EE24D6"/>
    <w:rsid w:val="00EE2577"/>
    <w:rsid w:val="00EE491B"/>
    <w:rsid w:val="00EE5088"/>
    <w:rsid w:val="00EE5334"/>
    <w:rsid w:val="00EF0A87"/>
    <w:rsid w:val="00EF1C1A"/>
    <w:rsid w:val="00EF305D"/>
    <w:rsid w:val="00EF3419"/>
    <w:rsid w:val="00EF4123"/>
    <w:rsid w:val="00EF5BC8"/>
    <w:rsid w:val="00EF6743"/>
    <w:rsid w:val="00EF6A9D"/>
    <w:rsid w:val="00EF6C32"/>
    <w:rsid w:val="00EF715E"/>
    <w:rsid w:val="00EF79A3"/>
    <w:rsid w:val="00F014A0"/>
    <w:rsid w:val="00F01B2E"/>
    <w:rsid w:val="00F07EF7"/>
    <w:rsid w:val="00F108E6"/>
    <w:rsid w:val="00F10D4C"/>
    <w:rsid w:val="00F11272"/>
    <w:rsid w:val="00F120B8"/>
    <w:rsid w:val="00F13147"/>
    <w:rsid w:val="00F13214"/>
    <w:rsid w:val="00F147D5"/>
    <w:rsid w:val="00F1491C"/>
    <w:rsid w:val="00F14AF5"/>
    <w:rsid w:val="00F171F0"/>
    <w:rsid w:val="00F17626"/>
    <w:rsid w:val="00F24184"/>
    <w:rsid w:val="00F25627"/>
    <w:rsid w:val="00F26511"/>
    <w:rsid w:val="00F26E8E"/>
    <w:rsid w:val="00F27149"/>
    <w:rsid w:val="00F27838"/>
    <w:rsid w:val="00F27B32"/>
    <w:rsid w:val="00F31647"/>
    <w:rsid w:val="00F3175F"/>
    <w:rsid w:val="00F31CB9"/>
    <w:rsid w:val="00F33D6F"/>
    <w:rsid w:val="00F3714F"/>
    <w:rsid w:val="00F40A4A"/>
    <w:rsid w:val="00F40BCB"/>
    <w:rsid w:val="00F413B3"/>
    <w:rsid w:val="00F434FE"/>
    <w:rsid w:val="00F44AF6"/>
    <w:rsid w:val="00F44CEA"/>
    <w:rsid w:val="00F4587A"/>
    <w:rsid w:val="00F4641C"/>
    <w:rsid w:val="00F4726B"/>
    <w:rsid w:val="00F47C75"/>
    <w:rsid w:val="00F5080E"/>
    <w:rsid w:val="00F508A7"/>
    <w:rsid w:val="00F528B8"/>
    <w:rsid w:val="00F530E8"/>
    <w:rsid w:val="00F54227"/>
    <w:rsid w:val="00F54932"/>
    <w:rsid w:val="00F55CCF"/>
    <w:rsid w:val="00F631E6"/>
    <w:rsid w:val="00F6355B"/>
    <w:rsid w:val="00F641D7"/>
    <w:rsid w:val="00F6539C"/>
    <w:rsid w:val="00F65809"/>
    <w:rsid w:val="00F66D4B"/>
    <w:rsid w:val="00F66ED9"/>
    <w:rsid w:val="00F7007D"/>
    <w:rsid w:val="00F700E9"/>
    <w:rsid w:val="00F72E7F"/>
    <w:rsid w:val="00F73446"/>
    <w:rsid w:val="00F7435D"/>
    <w:rsid w:val="00F80C1A"/>
    <w:rsid w:val="00F8167C"/>
    <w:rsid w:val="00F8173E"/>
    <w:rsid w:val="00F8199B"/>
    <w:rsid w:val="00F81D54"/>
    <w:rsid w:val="00F81E01"/>
    <w:rsid w:val="00F82057"/>
    <w:rsid w:val="00F826C3"/>
    <w:rsid w:val="00F83B61"/>
    <w:rsid w:val="00F847B4"/>
    <w:rsid w:val="00F86AC2"/>
    <w:rsid w:val="00F86E92"/>
    <w:rsid w:val="00F873FC"/>
    <w:rsid w:val="00F9058E"/>
    <w:rsid w:val="00F90DD0"/>
    <w:rsid w:val="00F91296"/>
    <w:rsid w:val="00F917A9"/>
    <w:rsid w:val="00F92A75"/>
    <w:rsid w:val="00F92D70"/>
    <w:rsid w:val="00F93A5D"/>
    <w:rsid w:val="00F93E8B"/>
    <w:rsid w:val="00F9404C"/>
    <w:rsid w:val="00F94818"/>
    <w:rsid w:val="00F9522D"/>
    <w:rsid w:val="00F96596"/>
    <w:rsid w:val="00F9735A"/>
    <w:rsid w:val="00FA04A2"/>
    <w:rsid w:val="00FA0664"/>
    <w:rsid w:val="00FA2770"/>
    <w:rsid w:val="00FA4016"/>
    <w:rsid w:val="00FA5530"/>
    <w:rsid w:val="00FA5B92"/>
    <w:rsid w:val="00FA681C"/>
    <w:rsid w:val="00FA7CE6"/>
    <w:rsid w:val="00FB03C2"/>
    <w:rsid w:val="00FB11CE"/>
    <w:rsid w:val="00FB436D"/>
    <w:rsid w:val="00FB5819"/>
    <w:rsid w:val="00FB6142"/>
    <w:rsid w:val="00FC13A2"/>
    <w:rsid w:val="00FC226B"/>
    <w:rsid w:val="00FC2812"/>
    <w:rsid w:val="00FC5831"/>
    <w:rsid w:val="00FC5EE1"/>
    <w:rsid w:val="00FC619D"/>
    <w:rsid w:val="00FC663F"/>
    <w:rsid w:val="00FC699E"/>
    <w:rsid w:val="00FD09FA"/>
    <w:rsid w:val="00FD13A7"/>
    <w:rsid w:val="00FD30E2"/>
    <w:rsid w:val="00FD316B"/>
    <w:rsid w:val="00FD4777"/>
    <w:rsid w:val="00FD4FC5"/>
    <w:rsid w:val="00FD6430"/>
    <w:rsid w:val="00FD6438"/>
    <w:rsid w:val="00FD6495"/>
    <w:rsid w:val="00FD773A"/>
    <w:rsid w:val="00FE2AEA"/>
    <w:rsid w:val="00FE4FA0"/>
    <w:rsid w:val="00FE74F1"/>
    <w:rsid w:val="00FF07A3"/>
    <w:rsid w:val="00FF0AED"/>
    <w:rsid w:val="00FF373B"/>
    <w:rsid w:val="00FF55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paragraph" w:styleId="Heading2">
    <w:name w:val="heading 2"/>
    <w:basedOn w:val="Normal"/>
    <w:link w:val="Heading2Char"/>
    <w:uiPriority w:val="9"/>
    <w:qFormat/>
    <w:rsid w:val="00CD5A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92900"/>
  </w:style>
  <w:style w:type="character" w:customStyle="1" w:styleId="ij">
    <w:name w:val="ij"/>
    <w:basedOn w:val="DefaultParagraphFont"/>
    <w:rsid w:val="008E76F2"/>
  </w:style>
  <w:style w:type="paragraph" w:styleId="NormalWeb">
    <w:name w:val="Normal (Web)"/>
    <w:basedOn w:val="Normal"/>
    <w:uiPriority w:val="99"/>
    <w:unhideWhenUsed/>
    <w:rsid w:val="008E76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5AE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E3C13"/>
    <w:rPr>
      <w:b/>
      <w:bCs/>
    </w:rPr>
  </w:style>
  <w:style w:type="paragraph" w:styleId="Header">
    <w:name w:val="header"/>
    <w:basedOn w:val="Normal"/>
    <w:link w:val="HeaderChar"/>
    <w:uiPriority w:val="99"/>
    <w:unhideWhenUsed/>
    <w:rsid w:val="0095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65A"/>
  </w:style>
  <w:style w:type="paragraph" w:styleId="Footer">
    <w:name w:val="footer"/>
    <w:basedOn w:val="Normal"/>
    <w:link w:val="FooterChar"/>
    <w:uiPriority w:val="99"/>
    <w:unhideWhenUsed/>
    <w:rsid w:val="0095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65A"/>
  </w:style>
  <w:style w:type="character" w:customStyle="1" w:styleId="ho">
    <w:name w:val="ho"/>
    <w:basedOn w:val="DefaultParagraphFont"/>
    <w:rsid w:val="00E36985"/>
  </w:style>
  <w:style w:type="paragraph" w:customStyle="1" w:styleId="Default">
    <w:name w:val="Default"/>
    <w:rsid w:val="00B647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3984319">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199977030">
      <w:bodyDiv w:val="1"/>
      <w:marLeft w:val="0"/>
      <w:marRight w:val="0"/>
      <w:marTop w:val="0"/>
      <w:marBottom w:val="0"/>
      <w:divBdr>
        <w:top w:val="none" w:sz="0" w:space="0" w:color="auto"/>
        <w:left w:val="none" w:sz="0" w:space="0" w:color="auto"/>
        <w:bottom w:val="none" w:sz="0" w:space="0" w:color="auto"/>
        <w:right w:val="none" w:sz="0" w:space="0" w:color="auto"/>
      </w:divBdr>
    </w:div>
    <w:div w:id="259947898">
      <w:bodyDiv w:val="1"/>
      <w:marLeft w:val="0"/>
      <w:marRight w:val="0"/>
      <w:marTop w:val="0"/>
      <w:marBottom w:val="0"/>
      <w:divBdr>
        <w:top w:val="none" w:sz="0" w:space="0" w:color="auto"/>
        <w:left w:val="none" w:sz="0" w:space="0" w:color="auto"/>
        <w:bottom w:val="none" w:sz="0" w:space="0" w:color="auto"/>
        <w:right w:val="none" w:sz="0" w:space="0" w:color="auto"/>
      </w:divBdr>
      <w:divsChild>
        <w:div w:id="651762557">
          <w:marLeft w:val="0"/>
          <w:marRight w:val="0"/>
          <w:marTop w:val="300"/>
          <w:marBottom w:val="0"/>
          <w:divBdr>
            <w:top w:val="none" w:sz="0" w:space="0" w:color="auto"/>
            <w:left w:val="none" w:sz="0" w:space="0" w:color="auto"/>
            <w:bottom w:val="none" w:sz="0" w:space="0" w:color="auto"/>
            <w:right w:val="none" w:sz="0" w:space="0" w:color="auto"/>
          </w:divBdr>
          <w:divsChild>
            <w:div w:id="1675451796">
              <w:marLeft w:val="0"/>
              <w:marRight w:val="0"/>
              <w:marTop w:val="0"/>
              <w:marBottom w:val="0"/>
              <w:divBdr>
                <w:top w:val="none" w:sz="0" w:space="0" w:color="auto"/>
                <w:left w:val="none" w:sz="0" w:space="0" w:color="auto"/>
                <w:bottom w:val="none" w:sz="0" w:space="0" w:color="auto"/>
                <w:right w:val="none" w:sz="0" w:space="0" w:color="auto"/>
              </w:divBdr>
            </w:div>
          </w:divsChild>
        </w:div>
        <w:div w:id="1202089275">
          <w:marLeft w:val="0"/>
          <w:marRight w:val="0"/>
          <w:marTop w:val="0"/>
          <w:marBottom w:val="150"/>
          <w:divBdr>
            <w:top w:val="none" w:sz="0" w:space="0" w:color="auto"/>
            <w:left w:val="none" w:sz="0" w:space="0" w:color="auto"/>
            <w:bottom w:val="none" w:sz="0" w:space="0" w:color="auto"/>
            <w:right w:val="none" w:sz="0" w:space="0" w:color="auto"/>
          </w:divBdr>
        </w:div>
      </w:divsChild>
    </w:div>
    <w:div w:id="280959187">
      <w:bodyDiv w:val="1"/>
      <w:marLeft w:val="0"/>
      <w:marRight w:val="0"/>
      <w:marTop w:val="0"/>
      <w:marBottom w:val="0"/>
      <w:divBdr>
        <w:top w:val="none" w:sz="0" w:space="0" w:color="auto"/>
        <w:left w:val="none" w:sz="0" w:space="0" w:color="auto"/>
        <w:bottom w:val="none" w:sz="0" w:space="0" w:color="auto"/>
        <w:right w:val="none" w:sz="0" w:space="0" w:color="auto"/>
      </w:divBdr>
    </w:div>
    <w:div w:id="284239960">
      <w:bodyDiv w:val="1"/>
      <w:marLeft w:val="0"/>
      <w:marRight w:val="0"/>
      <w:marTop w:val="0"/>
      <w:marBottom w:val="0"/>
      <w:divBdr>
        <w:top w:val="none" w:sz="0" w:space="0" w:color="auto"/>
        <w:left w:val="none" w:sz="0" w:space="0" w:color="auto"/>
        <w:bottom w:val="none" w:sz="0" w:space="0" w:color="auto"/>
        <w:right w:val="none" w:sz="0" w:space="0" w:color="auto"/>
      </w:divBdr>
    </w:div>
    <w:div w:id="317077711">
      <w:bodyDiv w:val="1"/>
      <w:marLeft w:val="0"/>
      <w:marRight w:val="0"/>
      <w:marTop w:val="0"/>
      <w:marBottom w:val="0"/>
      <w:divBdr>
        <w:top w:val="none" w:sz="0" w:space="0" w:color="auto"/>
        <w:left w:val="none" w:sz="0" w:space="0" w:color="auto"/>
        <w:bottom w:val="none" w:sz="0" w:space="0" w:color="auto"/>
        <w:right w:val="none" w:sz="0" w:space="0" w:color="auto"/>
      </w:divBdr>
      <w:divsChild>
        <w:div w:id="222181544">
          <w:marLeft w:val="0"/>
          <w:marRight w:val="0"/>
          <w:marTop w:val="0"/>
          <w:marBottom w:val="0"/>
          <w:divBdr>
            <w:top w:val="none" w:sz="0" w:space="0" w:color="auto"/>
            <w:left w:val="none" w:sz="0" w:space="0" w:color="auto"/>
            <w:bottom w:val="none" w:sz="0" w:space="0" w:color="auto"/>
            <w:right w:val="none" w:sz="0" w:space="0" w:color="auto"/>
          </w:divBdr>
        </w:div>
      </w:divsChild>
    </w:div>
    <w:div w:id="389155013">
      <w:bodyDiv w:val="1"/>
      <w:marLeft w:val="0"/>
      <w:marRight w:val="0"/>
      <w:marTop w:val="0"/>
      <w:marBottom w:val="0"/>
      <w:divBdr>
        <w:top w:val="none" w:sz="0" w:space="0" w:color="auto"/>
        <w:left w:val="none" w:sz="0" w:space="0" w:color="auto"/>
        <w:bottom w:val="none" w:sz="0" w:space="0" w:color="auto"/>
        <w:right w:val="none" w:sz="0" w:space="0" w:color="auto"/>
      </w:divBdr>
    </w:div>
    <w:div w:id="472020688">
      <w:bodyDiv w:val="1"/>
      <w:marLeft w:val="0"/>
      <w:marRight w:val="0"/>
      <w:marTop w:val="0"/>
      <w:marBottom w:val="0"/>
      <w:divBdr>
        <w:top w:val="none" w:sz="0" w:space="0" w:color="auto"/>
        <w:left w:val="none" w:sz="0" w:space="0" w:color="auto"/>
        <w:bottom w:val="none" w:sz="0" w:space="0" w:color="auto"/>
        <w:right w:val="none" w:sz="0" w:space="0" w:color="auto"/>
      </w:divBdr>
      <w:divsChild>
        <w:div w:id="508913935">
          <w:marLeft w:val="0"/>
          <w:marRight w:val="0"/>
          <w:marTop w:val="0"/>
          <w:marBottom w:val="300"/>
          <w:divBdr>
            <w:top w:val="none" w:sz="0" w:space="0" w:color="auto"/>
            <w:left w:val="none" w:sz="0" w:space="0" w:color="auto"/>
            <w:bottom w:val="none" w:sz="0" w:space="0" w:color="auto"/>
            <w:right w:val="none" w:sz="0" w:space="0" w:color="auto"/>
          </w:divBdr>
        </w:div>
      </w:divsChild>
    </w:div>
    <w:div w:id="485903847">
      <w:bodyDiv w:val="1"/>
      <w:marLeft w:val="0"/>
      <w:marRight w:val="0"/>
      <w:marTop w:val="0"/>
      <w:marBottom w:val="0"/>
      <w:divBdr>
        <w:top w:val="none" w:sz="0" w:space="0" w:color="auto"/>
        <w:left w:val="none" w:sz="0" w:space="0" w:color="auto"/>
        <w:bottom w:val="none" w:sz="0" w:space="0" w:color="auto"/>
        <w:right w:val="none" w:sz="0" w:space="0" w:color="auto"/>
      </w:divBdr>
    </w:div>
    <w:div w:id="615066745">
      <w:bodyDiv w:val="1"/>
      <w:marLeft w:val="0"/>
      <w:marRight w:val="0"/>
      <w:marTop w:val="0"/>
      <w:marBottom w:val="0"/>
      <w:divBdr>
        <w:top w:val="none" w:sz="0" w:space="0" w:color="auto"/>
        <w:left w:val="none" w:sz="0" w:space="0" w:color="auto"/>
        <w:bottom w:val="none" w:sz="0" w:space="0" w:color="auto"/>
        <w:right w:val="none" w:sz="0" w:space="0" w:color="auto"/>
      </w:divBdr>
    </w:div>
    <w:div w:id="701444429">
      <w:bodyDiv w:val="1"/>
      <w:marLeft w:val="0"/>
      <w:marRight w:val="0"/>
      <w:marTop w:val="0"/>
      <w:marBottom w:val="0"/>
      <w:divBdr>
        <w:top w:val="none" w:sz="0" w:space="0" w:color="auto"/>
        <w:left w:val="none" w:sz="0" w:space="0" w:color="auto"/>
        <w:bottom w:val="none" w:sz="0" w:space="0" w:color="auto"/>
        <w:right w:val="none" w:sz="0" w:space="0" w:color="auto"/>
      </w:divBdr>
      <w:divsChild>
        <w:div w:id="450436776">
          <w:marLeft w:val="0"/>
          <w:marRight w:val="0"/>
          <w:marTop w:val="0"/>
          <w:marBottom w:val="0"/>
          <w:divBdr>
            <w:top w:val="none" w:sz="0" w:space="0" w:color="auto"/>
            <w:left w:val="none" w:sz="0" w:space="0" w:color="auto"/>
            <w:bottom w:val="none" w:sz="0" w:space="0" w:color="auto"/>
            <w:right w:val="none" w:sz="0" w:space="0" w:color="auto"/>
          </w:divBdr>
        </w:div>
        <w:div w:id="740248944">
          <w:marLeft w:val="0"/>
          <w:marRight w:val="0"/>
          <w:marTop w:val="0"/>
          <w:marBottom w:val="0"/>
          <w:divBdr>
            <w:top w:val="none" w:sz="0" w:space="0" w:color="auto"/>
            <w:left w:val="none" w:sz="0" w:space="0" w:color="auto"/>
            <w:bottom w:val="none" w:sz="0" w:space="0" w:color="auto"/>
            <w:right w:val="none" w:sz="0" w:space="0" w:color="auto"/>
          </w:divBdr>
        </w:div>
        <w:div w:id="1210146383">
          <w:marLeft w:val="0"/>
          <w:marRight w:val="0"/>
          <w:marTop w:val="0"/>
          <w:marBottom w:val="0"/>
          <w:divBdr>
            <w:top w:val="none" w:sz="0" w:space="0" w:color="auto"/>
            <w:left w:val="none" w:sz="0" w:space="0" w:color="auto"/>
            <w:bottom w:val="none" w:sz="0" w:space="0" w:color="auto"/>
            <w:right w:val="none" w:sz="0" w:space="0" w:color="auto"/>
          </w:divBdr>
        </w:div>
        <w:div w:id="1341617466">
          <w:marLeft w:val="0"/>
          <w:marRight w:val="0"/>
          <w:marTop w:val="0"/>
          <w:marBottom w:val="0"/>
          <w:divBdr>
            <w:top w:val="none" w:sz="0" w:space="0" w:color="auto"/>
            <w:left w:val="none" w:sz="0" w:space="0" w:color="auto"/>
            <w:bottom w:val="none" w:sz="0" w:space="0" w:color="auto"/>
            <w:right w:val="none" w:sz="0" w:space="0" w:color="auto"/>
          </w:divBdr>
        </w:div>
        <w:div w:id="1388989943">
          <w:marLeft w:val="0"/>
          <w:marRight w:val="0"/>
          <w:marTop w:val="0"/>
          <w:marBottom w:val="0"/>
          <w:divBdr>
            <w:top w:val="none" w:sz="0" w:space="0" w:color="auto"/>
            <w:left w:val="none" w:sz="0" w:space="0" w:color="auto"/>
            <w:bottom w:val="none" w:sz="0" w:space="0" w:color="auto"/>
            <w:right w:val="none" w:sz="0" w:space="0" w:color="auto"/>
          </w:divBdr>
        </w:div>
      </w:divsChild>
    </w:div>
    <w:div w:id="753629241">
      <w:bodyDiv w:val="1"/>
      <w:marLeft w:val="0"/>
      <w:marRight w:val="0"/>
      <w:marTop w:val="0"/>
      <w:marBottom w:val="0"/>
      <w:divBdr>
        <w:top w:val="none" w:sz="0" w:space="0" w:color="auto"/>
        <w:left w:val="none" w:sz="0" w:space="0" w:color="auto"/>
        <w:bottom w:val="none" w:sz="0" w:space="0" w:color="auto"/>
        <w:right w:val="none" w:sz="0" w:space="0" w:color="auto"/>
      </w:divBdr>
    </w:div>
    <w:div w:id="780107509">
      <w:bodyDiv w:val="1"/>
      <w:marLeft w:val="0"/>
      <w:marRight w:val="0"/>
      <w:marTop w:val="0"/>
      <w:marBottom w:val="0"/>
      <w:divBdr>
        <w:top w:val="none" w:sz="0" w:space="0" w:color="auto"/>
        <w:left w:val="none" w:sz="0" w:space="0" w:color="auto"/>
        <w:bottom w:val="none" w:sz="0" w:space="0" w:color="auto"/>
        <w:right w:val="none" w:sz="0" w:space="0" w:color="auto"/>
      </w:divBdr>
    </w:div>
    <w:div w:id="1088382281">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171875309">
      <w:bodyDiv w:val="1"/>
      <w:marLeft w:val="0"/>
      <w:marRight w:val="0"/>
      <w:marTop w:val="0"/>
      <w:marBottom w:val="0"/>
      <w:divBdr>
        <w:top w:val="none" w:sz="0" w:space="0" w:color="auto"/>
        <w:left w:val="none" w:sz="0" w:space="0" w:color="auto"/>
        <w:bottom w:val="none" w:sz="0" w:space="0" w:color="auto"/>
        <w:right w:val="none" w:sz="0" w:space="0" w:color="auto"/>
      </w:divBdr>
    </w:div>
    <w:div w:id="1261835594">
      <w:bodyDiv w:val="1"/>
      <w:marLeft w:val="0"/>
      <w:marRight w:val="0"/>
      <w:marTop w:val="0"/>
      <w:marBottom w:val="0"/>
      <w:divBdr>
        <w:top w:val="none" w:sz="0" w:space="0" w:color="auto"/>
        <w:left w:val="none" w:sz="0" w:space="0" w:color="auto"/>
        <w:bottom w:val="none" w:sz="0" w:space="0" w:color="auto"/>
        <w:right w:val="none" w:sz="0" w:space="0" w:color="auto"/>
      </w:divBdr>
    </w:div>
    <w:div w:id="1500080538">
      <w:bodyDiv w:val="1"/>
      <w:marLeft w:val="0"/>
      <w:marRight w:val="0"/>
      <w:marTop w:val="0"/>
      <w:marBottom w:val="0"/>
      <w:divBdr>
        <w:top w:val="none" w:sz="0" w:space="0" w:color="auto"/>
        <w:left w:val="none" w:sz="0" w:space="0" w:color="auto"/>
        <w:bottom w:val="none" w:sz="0" w:space="0" w:color="auto"/>
        <w:right w:val="none" w:sz="0" w:space="0" w:color="auto"/>
      </w:divBdr>
    </w:div>
    <w:div w:id="1752963245">
      <w:bodyDiv w:val="1"/>
      <w:marLeft w:val="0"/>
      <w:marRight w:val="0"/>
      <w:marTop w:val="0"/>
      <w:marBottom w:val="0"/>
      <w:divBdr>
        <w:top w:val="none" w:sz="0" w:space="0" w:color="auto"/>
        <w:left w:val="none" w:sz="0" w:space="0" w:color="auto"/>
        <w:bottom w:val="none" w:sz="0" w:space="0" w:color="auto"/>
        <w:right w:val="none" w:sz="0" w:space="0" w:color="auto"/>
      </w:divBdr>
    </w:div>
    <w:div w:id="1888031256">
      <w:bodyDiv w:val="1"/>
      <w:marLeft w:val="0"/>
      <w:marRight w:val="0"/>
      <w:marTop w:val="0"/>
      <w:marBottom w:val="0"/>
      <w:divBdr>
        <w:top w:val="none" w:sz="0" w:space="0" w:color="auto"/>
        <w:left w:val="none" w:sz="0" w:space="0" w:color="auto"/>
        <w:bottom w:val="none" w:sz="0" w:space="0" w:color="auto"/>
        <w:right w:val="none" w:sz="0" w:space="0" w:color="auto"/>
      </w:divBdr>
      <w:divsChild>
        <w:div w:id="338775642">
          <w:marLeft w:val="0"/>
          <w:marRight w:val="0"/>
          <w:marTop w:val="0"/>
          <w:marBottom w:val="0"/>
          <w:divBdr>
            <w:top w:val="none" w:sz="0" w:space="0" w:color="auto"/>
            <w:left w:val="none" w:sz="0" w:space="0" w:color="auto"/>
            <w:bottom w:val="none" w:sz="0" w:space="0" w:color="auto"/>
            <w:right w:val="none" w:sz="0" w:space="0" w:color="auto"/>
          </w:divBdr>
        </w:div>
      </w:divsChild>
    </w:div>
    <w:div w:id="1940291184">
      <w:bodyDiv w:val="1"/>
      <w:marLeft w:val="0"/>
      <w:marRight w:val="0"/>
      <w:marTop w:val="0"/>
      <w:marBottom w:val="0"/>
      <w:divBdr>
        <w:top w:val="none" w:sz="0" w:space="0" w:color="auto"/>
        <w:left w:val="none" w:sz="0" w:space="0" w:color="auto"/>
        <w:bottom w:val="none" w:sz="0" w:space="0" w:color="auto"/>
        <w:right w:val="none" w:sz="0" w:space="0" w:color="auto"/>
      </w:divBdr>
    </w:div>
    <w:div w:id="2051224480">
      <w:bodyDiv w:val="1"/>
      <w:marLeft w:val="0"/>
      <w:marRight w:val="0"/>
      <w:marTop w:val="0"/>
      <w:marBottom w:val="0"/>
      <w:divBdr>
        <w:top w:val="none" w:sz="0" w:space="0" w:color="auto"/>
        <w:left w:val="none" w:sz="0" w:space="0" w:color="auto"/>
        <w:bottom w:val="none" w:sz="0" w:space="0" w:color="auto"/>
        <w:right w:val="none" w:sz="0" w:space="0" w:color="auto"/>
      </w:divBdr>
    </w:div>
    <w:div w:id="2138644505">
      <w:bodyDiv w:val="1"/>
      <w:marLeft w:val="0"/>
      <w:marRight w:val="0"/>
      <w:marTop w:val="0"/>
      <w:marBottom w:val="0"/>
      <w:divBdr>
        <w:top w:val="none" w:sz="0" w:space="0" w:color="auto"/>
        <w:left w:val="none" w:sz="0" w:space="0" w:color="auto"/>
        <w:bottom w:val="none" w:sz="0" w:space="0" w:color="auto"/>
        <w:right w:val="none" w:sz="0" w:space="0" w:color="auto"/>
      </w:divBdr>
      <w:divsChild>
        <w:div w:id="12794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E371-9D47-4344-BAC4-AA2813B0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2023-06-10T08:09:00Z</cp:lastPrinted>
  <dcterms:created xsi:type="dcterms:W3CDTF">2023-06-29T09:27:00Z</dcterms:created>
  <dcterms:modified xsi:type="dcterms:W3CDTF">2023-06-29T09:27:00Z</dcterms:modified>
</cp:coreProperties>
</file>